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D558EE" w14:textId="216E76A9" w:rsidR="00563AD9" w:rsidRPr="00563AD9" w:rsidRDefault="00563AD9" w:rsidP="00563AD9">
      <w:pPr>
        <w:tabs>
          <w:tab w:val="right" w:pos="20000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r w:rsidRPr="00563AD9">
        <w:rPr>
          <w:rFonts w:ascii="Arial" w:eastAsia="MS Mincho" w:hAnsi="Arial"/>
          <w:b/>
          <w:noProof/>
          <w:sz w:val="24"/>
        </w:rPr>
        <w:t>3GPP TSG-</w:t>
      </w:r>
      <w:r w:rsidRPr="00563AD9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563AD9">
        <w:rPr>
          <w:rFonts w:ascii="Arial" w:eastAsia="MS Mincho" w:hAnsi="Arial"/>
          <w:b/>
          <w:noProof/>
          <w:sz w:val="24"/>
        </w:rPr>
        <w:t xml:space="preserve"> Meetin</w:t>
      </w:r>
      <w:r w:rsidRPr="00563AD9">
        <w:rPr>
          <w:rFonts w:ascii="Arial" w:eastAsia="MS Mincho" w:hAnsi="Arial"/>
          <w:b/>
          <w:noProof/>
          <w:sz w:val="24"/>
          <w:lang w:eastAsia="zh-CN"/>
        </w:rPr>
        <w:t>g #101-e</w:t>
      </w:r>
      <w:r w:rsidRPr="00563AD9">
        <w:rPr>
          <w:rFonts w:ascii="Arial" w:eastAsia="MS Mincho" w:hAnsi="Arial" w:cs="Arial"/>
          <w:b/>
          <w:noProof/>
          <w:sz w:val="24"/>
          <w:szCs w:val="24"/>
        </w:rPr>
        <w:tab/>
      </w:r>
      <w:r w:rsidR="002E5A1C" w:rsidRPr="002E5A1C">
        <w:rPr>
          <w:rFonts w:ascii="Arial" w:eastAsia="宋体" w:hAnsi="Arial" w:cs="Arial"/>
          <w:b/>
          <w:noProof/>
          <w:sz w:val="24"/>
          <w:szCs w:val="24"/>
          <w:lang w:eastAsia="zh-CN"/>
        </w:rPr>
        <w:t>R4-2119023</w:t>
      </w:r>
      <w:bookmarkStart w:id="1" w:name="_GoBack"/>
      <w:bookmarkEnd w:id="1"/>
    </w:p>
    <w:bookmarkEnd w:id="0"/>
    <w:p w14:paraId="2BC1AD9B" w14:textId="77777777" w:rsidR="00563AD9" w:rsidRPr="00563AD9" w:rsidRDefault="00563AD9" w:rsidP="00563AD9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S Mincho" w:hAnsi="Arial"/>
          <w:b/>
          <w:noProof/>
          <w:sz w:val="24"/>
        </w:rPr>
      </w:pPr>
      <w:r w:rsidRPr="00563AD9">
        <w:rPr>
          <w:rFonts w:ascii="Arial" w:eastAsia="MS Mincho" w:hAnsi="Arial"/>
          <w:b/>
          <w:noProof/>
          <w:sz w:val="24"/>
        </w:rPr>
        <w:t>Electronic Meeting, 1</w:t>
      </w:r>
      <w:r w:rsidRPr="00563AD9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563AD9">
        <w:rPr>
          <w:rFonts w:ascii="Arial" w:eastAsia="MS Mincho" w:hAnsi="Arial"/>
          <w:b/>
          <w:noProof/>
          <w:sz w:val="24"/>
        </w:rPr>
        <w:t xml:space="preserve"> - 12</w:t>
      </w:r>
      <w:r w:rsidRPr="00563AD9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563AD9">
        <w:rPr>
          <w:rFonts w:ascii="Arial" w:eastAsia="MS Mincho" w:hAnsi="Arial"/>
          <w:b/>
          <w:noProof/>
          <w:sz w:val="24"/>
        </w:rPr>
        <w:t xml:space="preserve"> Nov, 2021</w:t>
      </w:r>
    </w:p>
    <w:p w14:paraId="402DD2A0" w14:textId="77777777" w:rsidR="00D46BD4" w:rsidRPr="00563AD9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14:paraId="38F60A42" w14:textId="77777777" w:rsidR="00D46BD4" w:rsidRPr="004B565E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4B565E">
        <w:rPr>
          <w:rFonts w:ascii="Arial" w:hAnsi="Arial"/>
          <w:b/>
          <w:sz w:val="24"/>
          <w:lang w:val="en-US"/>
        </w:rPr>
        <w:t>Title:</w:t>
      </w:r>
      <w:r w:rsidRPr="004B565E">
        <w:rPr>
          <w:rFonts w:ascii="Arial" w:hAnsi="Arial"/>
          <w:sz w:val="24"/>
          <w:lang w:val="en-US"/>
        </w:rPr>
        <w:t xml:space="preserve"> </w:t>
      </w:r>
      <w:r w:rsidRPr="004B565E">
        <w:rPr>
          <w:rFonts w:ascii="Arial" w:hAnsi="Arial"/>
          <w:sz w:val="24"/>
          <w:lang w:val="en-US"/>
        </w:rPr>
        <w:tab/>
      </w:r>
      <w:r w:rsidR="00C021BB" w:rsidRPr="00C021BB">
        <w:rPr>
          <w:rFonts w:ascii="Arial" w:hAnsi="Arial"/>
          <w:sz w:val="24"/>
          <w:lang w:val="en-US" w:eastAsia="zh-CN"/>
        </w:rPr>
        <w:t>Discussion on NR UE demodulation for 47GHz band</w:t>
      </w:r>
    </w:p>
    <w:p w14:paraId="51F4606A" w14:textId="77777777" w:rsidR="00D46BD4" w:rsidRPr="004B565E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4B565E">
        <w:rPr>
          <w:rFonts w:ascii="Arial" w:hAnsi="Arial"/>
          <w:b/>
          <w:sz w:val="24"/>
          <w:lang w:val="fr-FR"/>
        </w:rPr>
        <w:t xml:space="preserve">Source: </w:t>
      </w:r>
      <w:r w:rsidRPr="004B565E">
        <w:rPr>
          <w:rFonts w:ascii="Arial" w:hAnsi="Arial"/>
          <w:b/>
          <w:sz w:val="24"/>
          <w:lang w:val="fr-FR"/>
        </w:rPr>
        <w:tab/>
      </w:r>
      <w:r w:rsidRPr="004B565E">
        <w:rPr>
          <w:rStyle w:val="ad"/>
          <w:lang w:val="fr-FR"/>
        </w:rPr>
        <w:t>Huawei, HiSilicon</w:t>
      </w:r>
    </w:p>
    <w:p w14:paraId="2723A591" w14:textId="1F2FBD77" w:rsidR="00D46BD4" w:rsidRPr="004B565E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Agenda item:</w:t>
      </w:r>
      <w:r w:rsidR="00C021BB">
        <w:rPr>
          <w:rFonts w:ascii="Arial" w:hAnsi="Arial"/>
          <w:sz w:val="24"/>
          <w:lang w:val="pt-BR"/>
        </w:rPr>
        <w:tab/>
      </w:r>
      <w:r w:rsidR="006C0DE5">
        <w:rPr>
          <w:rFonts w:ascii="Arial" w:hAnsi="Arial"/>
          <w:sz w:val="24"/>
          <w:lang w:val="pt-BR" w:eastAsia="zh-CN"/>
        </w:rPr>
        <w:t>6.1.4</w:t>
      </w:r>
    </w:p>
    <w:p w14:paraId="1D936419" w14:textId="77777777" w:rsidR="00D46BD4" w:rsidRPr="004B565E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Document for:</w:t>
      </w:r>
      <w:r w:rsidRPr="004B565E">
        <w:rPr>
          <w:rFonts w:ascii="Arial" w:hAnsi="Arial"/>
          <w:sz w:val="24"/>
          <w:lang w:val="pt-BR"/>
        </w:rPr>
        <w:tab/>
      </w:r>
      <w:r w:rsidRPr="004B565E">
        <w:rPr>
          <w:rFonts w:ascii="Arial" w:hAnsi="Arial"/>
          <w:sz w:val="24"/>
          <w:lang w:val="pt-BR" w:eastAsia="zh-CN"/>
        </w:rPr>
        <w:t>Discussion</w:t>
      </w:r>
    </w:p>
    <w:p w14:paraId="3A73E44E" w14:textId="77777777" w:rsidR="00D46BD4" w:rsidRPr="004B565E" w:rsidRDefault="00236DCE" w:rsidP="00D46BD4">
      <w:pPr>
        <w:pStyle w:val="1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</w:r>
      <w:r w:rsidR="00D46BD4" w:rsidRPr="004B565E">
        <w:rPr>
          <w:rFonts w:hint="eastAsia"/>
          <w:lang w:eastAsia="zh-CN"/>
        </w:rPr>
        <w:t>B</w:t>
      </w:r>
      <w:r w:rsidR="00D46BD4" w:rsidRPr="004B565E">
        <w:rPr>
          <w:lang w:eastAsia="zh-CN"/>
        </w:rPr>
        <w:t>ackground</w:t>
      </w:r>
    </w:p>
    <w:p w14:paraId="0B0A5A48" w14:textId="77777777" w:rsidR="00551205" w:rsidRPr="004B565E" w:rsidRDefault="00C021BB" w:rsidP="00D46BD4">
      <w:pPr>
        <w:rPr>
          <w:lang w:val="en-US" w:eastAsia="zh-CN"/>
        </w:rPr>
      </w:pPr>
      <w:r>
        <w:rPr>
          <w:lang w:eastAsia="zh-CN"/>
        </w:rPr>
        <w:t>At the RAN4#</w:t>
      </w:r>
      <w:r w:rsidR="00FB3795">
        <w:rPr>
          <w:lang w:eastAsia="zh-CN"/>
        </w:rPr>
        <w:t>100</w:t>
      </w:r>
      <w:r w:rsidR="00243565">
        <w:rPr>
          <w:lang w:eastAsia="zh-CN"/>
        </w:rPr>
        <w:t>-</w:t>
      </w:r>
      <w:r w:rsidR="00551205">
        <w:rPr>
          <w:lang w:eastAsia="zh-CN"/>
        </w:rPr>
        <w:t>e meeting, the</w:t>
      </w:r>
      <w:r w:rsidR="004F5A5E">
        <w:rPr>
          <w:lang w:eastAsia="zh-CN"/>
        </w:rPr>
        <w:t xml:space="preserve"> </w:t>
      </w:r>
      <w:r w:rsidRPr="00C021BB">
        <w:rPr>
          <w:lang w:eastAsia="zh-CN"/>
        </w:rPr>
        <w:t xml:space="preserve">Way forward </w:t>
      </w:r>
      <w:r w:rsidR="00551205">
        <w:rPr>
          <w:lang w:eastAsia="zh-CN"/>
        </w:rPr>
        <w:fldChar w:fldCharType="begin"/>
      </w:r>
      <w:r w:rsidR="00551205">
        <w:rPr>
          <w:lang w:eastAsia="zh-CN"/>
        </w:rPr>
        <w:instrText xml:space="preserve"> REF _Ref67574405 \r \h </w:instrText>
      </w:r>
      <w:r w:rsidR="00551205">
        <w:rPr>
          <w:lang w:eastAsia="zh-CN"/>
        </w:rPr>
      </w:r>
      <w:r w:rsidR="00551205">
        <w:rPr>
          <w:lang w:eastAsia="zh-CN"/>
        </w:rPr>
        <w:fldChar w:fldCharType="separate"/>
      </w:r>
      <w:r w:rsidR="00551205">
        <w:rPr>
          <w:lang w:eastAsia="zh-CN"/>
        </w:rPr>
        <w:t>[1]</w:t>
      </w:r>
      <w:r w:rsidR="00551205">
        <w:rPr>
          <w:lang w:eastAsia="zh-CN"/>
        </w:rPr>
        <w:fldChar w:fldCharType="end"/>
      </w:r>
      <w:r w:rsidR="00551205">
        <w:rPr>
          <w:lang w:eastAsia="zh-CN"/>
        </w:rPr>
        <w:t xml:space="preserve"> </w:t>
      </w:r>
      <w:r w:rsidRPr="00C021BB">
        <w:rPr>
          <w:lang w:eastAsia="zh-CN"/>
        </w:rPr>
        <w:t xml:space="preserve">on </w:t>
      </w:r>
      <w:r w:rsidR="00204D66" w:rsidRPr="00204D66">
        <w:rPr>
          <w:lang w:eastAsia="zh-CN"/>
        </w:rPr>
        <w:t>UE demodulation on NR 47GHz</w:t>
      </w:r>
      <w:r>
        <w:rPr>
          <w:lang w:eastAsia="zh-CN"/>
        </w:rPr>
        <w:t xml:space="preserve"> </w:t>
      </w:r>
      <w:r w:rsidR="00551205">
        <w:rPr>
          <w:lang w:eastAsia="zh-CN"/>
        </w:rPr>
        <w:t xml:space="preserve">was </w:t>
      </w:r>
      <w:r w:rsidR="004F5A5E">
        <w:rPr>
          <w:lang w:eastAsia="zh-CN"/>
        </w:rPr>
        <w:t>approved</w:t>
      </w:r>
      <w:r w:rsidR="00D46BD4" w:rsidRPr="004B565E">
        <w:rPr>
          <w:lang w:eastAsia="zh-CN"/>
        </w:rPr>
        <w:t xml:space="preserve">. </w:t>
      </w:r>
      <w:r w:rsidR="00D46BD4" w:rsidRPr="004B565E">
        <w:rPr>
          <w:lang w:val="en-US" w:eastAsia="zh-CN"/>
        </w:rPr>
        <w:t xml:space="preserve">In this contribution, we share our views about the demodulation requirements for NR </w:t>
      </w:r>
      <w:r w:rsidR="00EF27CF">
        <w:rPr>
          <w:lang w:val="en-US" w:eastAsia="zh-CN"/>
        </w:rPr>
        <w:t xml:space="preserve">UE </w:t>
      </w:r>
      <w:r>
        <w:rPr>
          <w:lang w:val="en-US" w:eastAsia="zh-CN"/>
        </w:rPr>
        <w:t>for 47GHz band</w:t>
      </w:r>
      <w:r w:rsidR="00D46BD4" w:rsidRPr="004B565E">
        <w:rPr>
          <w:lang w:val="en-US" w:eastAsia="zh-CN"/>
        </w:rPr>
        <w:t>.</w:t>
      </w:r>
    </w:p>
    <w:p w14:paraId="27363CBF" w14:textId="77777777" w:rsidR="00D90964" w:rsidRDefault="00236DCE" w:rsidP="003742D3">
      <w:pPr>
        <w:pStyle w:val="1"/>
        <w:spacing w:before="0" w:after="0"/>
        <w:rPr>
          <w:lang w:val="en-US" w:eastAsia="zh-CN"/>
        </w:rPr>
      </w:pPr>
      <w:r>
        <w:rPr>
          <w:lang w:val="en-US" w:eastAsia="zh-CN"/>
        </w:rPr>
        <w:t>2</w:t>
      </w:r>
      <w:r>
        <w:rPr>
          <w:lang w:val="en-US" w:eastAsia="zh-CN"/>
        </w:rPr>
        <w:tab/>
      </w:r>
      <w:r w:rsidR="003B1587">
        <w:rPr>
          <w:rFonts w:hint="eastAsia"/>
          <w:lang w:val="en-US" w:eastAsia="zh-CN"/>
        </w:rPr>
        <w:t>D</w:t>
      </w:r>
      <w:r w:rsidR="003B1587">
        <w:rPr>
          <w:lang w:val="en-US" w:eastAsia="zh-CN"/>
        </w:rPr>
        <w:t>iscussion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C1DDB" w:rsidRPr="00707D28" w14:paraId="2A1555D6" w14:textId="77777777" w:rsidTr="004C1DDB">
        <w:tc>
          <w:tcPr>
            <w:tcW w:w="10456" w:type="dxa"/>
          </w:tcPr>
          <w:p w14:paraId="66C534E4" w14:textId="77777777" w:rsidR="004C1DDB" w:rsidRPr="00707D28" w:rsidRDefault="004C1DDB" w:rsidP="004C1DDB">
            <w:pPr>
              <w:widowControl w:val="0"/>
              <w:spacing w:after="0"/>
              <w:contextualSpacing/>
              <w:jc w:val="both"/>
              <w:rPr>
                <w:rFonts w:eastAsia="Yu Mincho"/>
                <w:bCs/>
                <w:i/>
                <w:kern w:val="2"/>
                <w:sz w:val="21"/>
                <w:szCs w:val="22"/>
                <w:lang w:val="en-US" w:eastAsia="zh-CN"/>
              </w:rPr>
            </w:pPr>
            <w:r w:rsidRPr="00707D28">
              <w:rPr>
                <w:rFonts w:eastAsia="Yu Mincho"/>
                <w:bCs/>
                <w:i/>
                <w:kern w:val="2"/>
                <w:sz w:val="21"/>
                <w:szCs w:val="22"/>
                <w:lang w:val="en-US" w:eastAsia="zh-CN"/>
              </w:rPr>
              <w:t>Applicability of 256QAM Rank 1 (TS38.101-4 Table 7.2.2.2.1-3 Test 1-4)</w:t>
            </w:r>
          </w:p>
          <w:p w14:paraId="368AEFF0" w14:textId="77777777" w:rsidR="004C1DDB" w:rsidRPr="00707D28" w:rsidRDefault="004C1DDB" w:rsidP="004C1DDB">
            <w:pPr>
              <w:widowControl w:val="0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ind w:left="780"/>
              <w:contextualSpacing/>
              <w:jc w:val="both"/>
              <w:textAlignment w:val="auto"/>
              <w:rPr>
                <w:rFonts w:eastAsia="Yu Mincho"/>
                <w:i/>
                <w:kern w:val="2"/>
                <w:sz w:val="21"/>
                <w:szCs w:val="22"/>
                <w:lang w:val="en-US" w:eastAsia="zh-CN"/>
              </w:rPr>
            </w:pPr>
            <w:r w:rsidRPr="00707D28">
              <w:rPr>
                <w:rFonts w:eastAsia="Yu Mincho"/>
                <w:i/>
                <w:kern w:val="2"/>
                <w:sz w:val="21"/>
                <w:szCs w:val="22"/>
                <w:lang w:val="en-US" w:eastAsia="zh-CN"/>
              </w:rPr>
              <w:t>256QAM Rank 1 test is applicable to up 48200MHz (including band n262) with extra margin. FFS for the extra margin.</w:t>
            </w:r>
          </w:p>
          <w:p w14:paraId="0B238D40" w14:textId="77777777" w:rsidR="004C1DDB" w:rsidRPr="00707D28" w:rsidRDefault="004C1DDB" w:rsidP="004C1DDB">
            <w:pPr>
              <w:widowControl w:val="0"/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Yu Mincho"/>
                <w:i/>
                <w:kern w:val="2"/>
                <w:sz w:val="21"/>
                <w:szCs w:val="22"/>
                <w:lang w:val="en-US" w:eastAsia="zh-CN"/>
              </w:rPr>
            </w:pPr>
            <w:r w:rsidRPr="00707D28">
              <w:rPr>
                <w:rFonts w:eastAsia="Yu Mincho"/>
                <w:i/>
                <w:kern w:val="2"/>
                <w:sz w:val="21"/>
                <w:szCs w:val="22"/>
                <w:lang w:val="en-US" w:eastAsia="zh-CN"/>
              </w:rPr>
              <w:t>Testability depends on the test system.</w:t>
            </w:r>
          </w:p>
          <w:p w14:paraId="6DEE9987" w14:textId="77777777" w:rsidR="004C1DDB" w:rsidRPr="00707D28" w:rsidRDefault="004C1DDB" w:rsidP="004C1DDB">
            <w:pPr>
              <w:widowControl w:val="0"/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Yu Mincho"/>
                <w:i/>
                <w:kern w:val="2"/>
                <w:sz w:val="21"/>
                <w:szCs w:val="22"/>
                <w:lang w:val="en-US" w:eastAsia="zh-CN"/>
              </w:rPr>
            </w:pPr>
            <w:r w:rsidRPr="00707D28">
              <w:rPr>
                <w:rFonts w:eastAsia="Yu Mincho"/>
                <w:i/>
                <w:kern w:val="2"/>
                <w:sz w:val="21"/>
                <w:szCs w:val="22"/>
                <w:lang w:val="en-US" w:eastAsia="zh-CN"/>
              </w:rPr>
              <w:t>Companies are encouraged to study further to decide the required extra margin with the following assumptions:</w:t>
            </w:r>
          </w:p>
          <w:p w14:paraId="7584C29B" w14:textId="77777777" w:rsidR="004C1DDB" w:rsidRPr="00707D28" w:rsidRDefault="004C1DDB" w:rsidP="004C1DDB">
            <w:pPr>
              <w:widowControl w:val="0"/>
              <w:numPr>
                <w:ilvl w:val="2"/>
                <w:numId w:val="38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Yu Mincho"/>
                <w:i/>
                <w:kern w:val="2"/>
                <w:sz w:val="21"/>
                <w:szCs w:val="22"/>
                <w:lang w:val="en-US" w:eastAsia="zh-CN"/>
              </w:rPr>
            </w:pPr>
            <w:r w:rsidRPr="00707D28">
              <w:rPr>
                <w:rFonts w:eastAsia="Yu Mincho"/>
                <w:i/>
                <w:kern w:val="2"/>
                <w:sz w:val="21"/>
                <w:szCs w:val="22"/>
                <w:lang w:val="en-US" w:eastAsia="zh-CN"/>
              </w:rPr>
              <w:t xml:space="preserve">Phase noise models: </w:t>
            </w:r>
          </w:p>
          <w:p w14:paraId="012AAA2D" w14:textId="77777777" w:rsidR="004C1DDB" w:rsidRPr="00707D28" w:rsidRDefault="004C1DDB" w:rsidP="004C1DDB">
            <w:pPr>
              <w:widowControl w:val="0"/>
              <w:numPr>
                <w:ilvl w:val="3"/>
                <w:numId w:val="38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Yu Mincho"/>
                <w:i/>
                <w:kern w:val="2"/>
                <w:sz w:val="21"/>
                <w:szCs w:val="22"/>
                <w:lang w:val="en-US" w:eastAsia="zh-CN"/>
              </w:rPr>
            </w:pPr>
            <w:r w:rsidRPr="00707D28">
              <w:rPr>
                <w:rFonts w:eastAsia="Yu Mincho"/>
                <w:i/>
                <w:kern w:val="2"/>
                <w:sz w:val="21"/>
                <w:szCs w:val="22"/>
                <w:lang w:val="en-US" w:eastAsia="zh-CN"/>
              </w:rPr>
              <w:t>PN model Example 2 in TR 38.803</w:t>
            </w:r>
          </w:p>
          <w:p w14:paraId="5CCF292F" w14:textId="77777777" w:rsidR="004C1DDB" w:rsidRPr="00707D28" w:rsidRDefault="004C1DDB" w:rsidP="004C1DDB">
            <w:pPr>
              <w:widowControl w:val="0"/>
              <w:numPr>
                <w:ilvl w:val="3"/>
                <w:numId w:val="38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Yu Mincho"/>
                <w:i/>
                <w:kern w:val="2"/>
                <w:sz w:val="21"/>
                <w:szCs w:val="22"/>
                <w:lang w:val="en-US" w:eastAsia="zh-CN"/>
              </w:rPr>
            </w:pPr>
            <w:r w:rsidRPr="00707D28">
              <w:rPr>
                <w:rFonts w:eastAsia="Yu Mincho"/>
                <w:i/>
                <w:kern w:val="2"/>
                <w:sz w:val="21"/>
                <w:szCs w:val="22"/>
                <w:lang w:val="en-US" w:eastAsia="zh-CN"/>
              </w:rPr>
              <w:t>Interesting companies can also provide evaluations for other PN models, such as PN model in R4-2010176</w:t>
            </w:r>
          </w:p>
          <w:p w14:paraId="126BC9B1" w14:textId="77777777" w:rsidR="004C1DDB" w:rsidRPr="00707D28" w:rsidRDefault="004C1DDB" w:rsidP="004C1DDB">
            <w:pPr>
              <w:widowControl w:val="0"/>
              <w:numPr>
                <w:ilvl w:val="2"/>
                <w:numId w:val="38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Yu Mincho"/>
                <w:i/>
                <w:kern w:val="2"/>
                <w:sz w:val="21"/>
                <w:szCs w:val="22"/>
                <w:lang w:val="en-US" w:eastAsia="zh-CN"/>
              </w:rPr>
            </w:pPr>
            <w:r w:rsidRPr="00707D28">
              <w:rPr>
                <w:rFonts w:eastAsia="Yu Mincho"/>
                <w:i/>
                <w:kern w:val="2"/>
                <w:sz w:val="21"/>
                <w:szCs w:val="22"/>
                <w:lang w:val="en-US" w:eastAsia="zh-CN"/>
              </w:rPr>
              <w:t>Carrier frequency: 48.2GHz vs. 39GHz</w:t>
            </w:r>
          </w:p>
          <w:p w14:paraId="4C255388" w14:textId="77777777" w:rsidR="004C1DDB" w:rsidRPr="00707D28" w:rsidRDefault="004C1DDB" w:rsidP="004C1DDB">
            <w:pPr>
              <w:widowControl w:val="0"/>
              <w:numPr>
                <w:ilvl w:val="2"/>
                <w:numId w:val="38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Yu Mincho"/>
                <w:i/>
                <w:kern w:val="2"/>
                <w:sz w:val="21"/>
                <w:szCs w:val="22"/>
                <w:lang w:val="en-US" w:eastAsia="zh-CN"/>
              </w:rPr>
            </w:pPr>
            <w:r w:rsidRPr="00707D28">
              <w:rPr>
                <w:rFonts w:eastAsia="Yu Mincho"/>
                <w:i/>
                <w:kern w:val="2"/>
                <w:sz w:val="21"/>
                <w:szCs w:val="22"/>
                <w:lang w:val="en-US" w:eastAsia="zh-CN"/>
              </w:rPr>
              <w:t>Phase noise compensation at the UE receiver</w:t>
            </w:r>
          </w:p>
          <w:p w14:paraId="4F026624" w14:textId="77777777" w:rsidR="004C1DDB" w:rsidRPr="00707D28" w:rsidRDefault="004C1DDB" w:rsidP="004C1DDB">
            <w:pPr>
              <w:widowControl w:val="0"/>
              <w:numPr>
                <w:ilvl w:val="3"/>
                <w:numId w:val="38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Calibri" w:eastAsia="Yu Mincho" w:hAnsi="Calibri"/>
                <w:i/>
                <w:kern w:val="2"/>
                <w:sz w:val="21"/>
                <w:szCs w:val="22"/>
                <w:lang w:val="en-US" w:eastAsia="zh-CN"/>
              </w:rPr>
            </w:pPr>
            <w:r w:rsidRPr="00707D28">
              <w:rPr>
                <w:rFonts w:eastAsia="Yu Mincho"/>
                <w:i/>
                <w:kern w:val="2"/>
                <w:sz w:val="21"/>
                <w:szCs w:val="22"/>
                <w:lang w:val="en-US" w:eastAsia="zh-CN"/>
              </w:rPr>
              <w:t>CPE compensation</w:t>
            </w:r>
          </w:p>
        </w:tc>
      </w:tr>
    </w:tbl>
    <w:p w14:paraId="0F8AB5A8" w14:textId="77777777" w:rsidR="00E83274" w:rsidRPr="00E83274" w:rsidRDefault="00E83274" w:rsidP="00E83274">
      <w:pPr>
        <w:rPr>
          <w:lang w:val="en-US" w:eastAsia="zh-CN"/>
        </w:rPr>
      </w:pPr>
    </w:p>
    <w:p w14:paraId="5767A960" w14:textId="11CFD70C" w:rsidR="002C75D9" w:rsidRDefault="00E83274" w:rsidP="005A39E2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only remained issue is that w</w:t>
      </w:r>
      <w:r w:rsidRPr="00E83274">
        <w:rPr>
          <w:lang w:val="en-US" w:eastAsia="zh-CN"/>
        </w:rPr>
        <w:t xml:space="preserve">hether the existing UE performance requirements </w:t>
      </w:r>
      <w:r>
        <w:rPr>
          <w:lang w:val="en-US" w:eastAsia="zh-CN"/>
        </w:rPr>
        <w:t xml:space="preserve">are applicable for 47GHz band. Here we provide the evaluation results on the impact of the </w:t>
      </w:r>
      <w:r w:rsidR="007006B0">
        <w:rPr>
          <w:lang w:val="en-US" w:eastAsia="zh-CN"/>
        </w:rPr>
        <w:t xml:space="preserve">Rx </w:t>
      </w:r>
      <w:r>
        <w:rPr>
          <w:lang w:val="en-US" w:eastAsia="zh-CN"/>
        </w:rPr>
        <w:t xml:space="preserve">phase noise at </w:t>
      </w:r>
      <w:r w:rsidR="00204D66">
        <w:rPr>
          <w:lang w:val="en-US" w:eastAsia="zh-CN"/>
        </w:rPr>
        <w:t>3</w:t>
      </w:r>
      <w:r w:rsidR="001F554E">
        <w:rPr>
          <w:lang w:val="en-US" w:eastAsia="zh-CN"/>
        </w:rPr>
        <w:t xml:space="preserve">9GHz and </w:t>
      </w:r>
      <w:r>
        <w:rPr>
          <w:lang w:val="en-US" w:eastAsia="zh-CN"/>
        </w:rPr>
        <w:t>4</w:t>
      </w:r>
      <w:r w:rsidR="003E37ED">
        <w:rPr>
          <w:lang w:val="en-US" w:eastAsia="zh-CN"/>
        </w:rPr>
        <w:t>8.2</w:t>
      </w:r>
      <w:r>
        <w:rPr>
          <w:lang w:val="en-US" w:eastAsia="zh-CN"/>
        </w:rPr>
        <w:t>GHz band as shown in the following Table 2-1 and Figure 2-1</w:t>
      </w:r>
      <w:r w:rsidR="005A39E2">
        <w:rPr>
          <w:lang w:val="en-US" w:eastAsia="zh-CN"/>
        </w:rPr>
        <w:t>.</w:t>
      </w:r>
      <w:r w:rsidR="00DD303E">
        <w:rPr>
          <w:lang w:val="en-US" w:eastAsia="zh-CN"/>
        </w:rPr>
        <w:t xml:space="preserve"> </w:t>
      </w:r>
      <w:r w:rsidR="00E446A4">
        <w:rPr>
          <w:lang w:val="en-US" w:eastAsia="zh-CN"/>
        </w:rPr>
        <w:t xml:space="preserve">We assume Tx EVM = 0.03 for the 256QAM case. </w:t>
      </w:r>
    </w:p>
    <w:p w14:paraId="3ED99C52" w14:textId="7219282D" w:rsidR="005A39E2" w:rsidRDefault="002C75D9" w:rsidP="005A39E2">
      <w:pPr>
        <w:rPr>
          <w:lang w:val="en-US" w:eastAsia="zh-CN"/>
        </w:rPr>
      </w:pPr>
      <w:r w:rsidRPr="002C75D9">
        <w:rPr>
          <w:lang w:val="en-US" w:eastAsia="zh-CN"/>
        </w:rPr>
        <w:t xml:space="preserve">For the phase noise model, </w:t>
      </w:r>
      <w:r w:rsidR="001107D8">
        <w:rPr>
          <w:lang w:val="en-US" w:eastAsia="zh-CN"/>
        </w:rPr>
        <w:t>due to</w:t>
      </w:r>
      <w:r w:rsidRPr="002C75D9">
        <w:rPr>
          <w:lang w:val="en-US" w:eastAsia="zh-CN"/>
        </w:rPr>
        <w:t xml:space="preserve"> different implementation</w:t>
      </w:r>
      <w:r w:rsidR="001107D8">
        <w:rPr>
          <w:lang w:val="en-US" w:eastAsia="zh-CN"/>
        </w:rPr>
        <w:t>s</w:t>
      </w:r>
      <w:r w:rsidRPr="002C75D9">
        <w:rPr>
          <w:lang w:val="en-US" w:eastAsia="zh-CN"/>
        </w:rPr>
        <w:t>, we cannot make conclusion which one is more re</w:t>
      </w:r>
      <w:r w:rsidR="001107D8">
        <w:rPr>
          <w:lang w:val="en-US" w:eastAsia="zh-CN"/>
        </w:rPr>
        <w:t>a</w:t>
      </w:r>
      <w:r w:rsidRPr="002C75D9">
        <w:rPr>
          <w:lang w:val="en-US" w:eastAsia="zh-CN"/>
        </w:rPr>
        <w:t>listic.</w:t>
      </w:r>
      <w:r>
        <w:rPr>
          <w:lang w:val="en-US" w:eastAsia="zh-CN"/>
        </w:rPr>
        <w:t xml:space="preserve"> In this contribution, </w:t>
      </w:r>
      <w:r w:rsidR="00E446A4">
        <w:rPr>
          <w:lang w:val="en-US" w:eastAsia="zh-CN"/>
        </w:rPr>
        <w:t xml:space="preserve">“Example 2 UE” model is used </w:t>
      </w:r>
      <w:r>
        <w:rPr>
          <w:lang w:val="en-US" w:eastAsia="zh-CN"/>
        </w:rPr>
        <w:t xml:space="preserve">at the Rx side </w:t>
      </w:r>
      <w:r w:rsidR="00E446A4">
        <w:rPr>
          <w:lang w:val="en-US" w:eastAsia="zh-CN"/>
        </w:rPr>
        <w:t>for phase noise modelling</w:t>
      </w:r>
      <w:r w:rsidR="009673D7">
        <w:rPr>
          <w:lang w:val="en-US" w:eastAsia="zh-CN"/>
        </w:rPr>
        <w:t xml:space="preserve"> and o</w:t>
      </w:r>
      <w:r w:rsidR="009673D7" w:rsidRPr="009673D7">
        <w:rPr>
          <w:lang w:val="en-US" w:eastAsia="zh-CN"/>
        </w:rPr>
        <w:t>nly CPE is compensated</w:t>
      </w:r>
      <w:r w:rsidR="001107D8">
        <w:rPr>
          <w:lang w:val="en-US" w:eastAsia="zh-CN"/>
        </w:rPr>
        <w:t xml:space="preserve"> considering that PN model Example 2 was used for the evaluation of phase noise impact for the existing </w:t>
      </w:r>
      <w:r w:rsidR="000D496B">
        <w:rPr>
          <w:lang w:val="en-US" w:eastAsia="zh-CN"/>
        </w:rPr>
        <w:t xml:space="preserve">UE </w:t>
      </w:r>
      <w:r w:rsidR="001107D8">
        <w:rPr>
          <w:lang w:val="en-US" w:eastAsia="zh-CN"/>
        </w:rPr>
        <w:t xml:space="preserve">performance requirements </w:t>
      </w:r>
      <w:r w:rsidR="000D496B">
        <w:rPr>
          <w:lang w:val="en-US" w:eastAsia="zh-CN"/>
        </w:rPr>
        <w:t>definition</w:t>
      </w:r>
      <w:r w:rsidR="001107D8">
        <w:rPr>
          <w:lang w:val="en-US" w:eastAsia="zh-CN"/>
        </w:rPr>
        <w:t xml:space="preserve">, same PN model assumptions should be used for </w:t>
      </w:r>
      <w:r w:rsidR="000D496B">
        <w:rPr>
          <w:lang w:val="en-US" w:eastAsia="zh-CN"/>
        </w:rPr>
        <w:t xml:space="preserve">the </w:t>
      </w:r>
      <w:r w:rsidR="001107D8">
        <w:rPr>
          <w:lang w:val="en-US" w:eastAsia="zh-CN"/>
        </w:rPr>
        <w:t>evaluation on the applicability of the existing UE performance requirements for 47GHz band</w:t>
      </w:r>
      <w:r w:rsidR="000D496B">
        <w:rPr>
          <w:lang w:val="en-US" w:eastAsia="zh-CN"/>
        </w:rPr>
        <w:t>, otherwise it is no meaningful to compare two simulation results based on different PN model assumptions</w:t>
      </w:r>
      <w:r w:rsidR="009673D7">
        <w:rPr>
          <w:lang w:val="en-US" w:eastAsia="zh-CN"/>
        </w:rPr>
        <w:t>.</w:t>
      </w:r>
      <w:r w:rsidR="000D496B">
        <w:rPr>
          <w:lang w:val="en-US" w:eastAsia="zh-CN"/>
        </w:rPr>
        <w:t xml:space="preserve"> Maybe it is meaningful that we can discuss whether other PN model except the ones defined in TR 38.803 is more suitable for new UE performance requirements definition.</w:t>
      </w:r>
    </w:p>
    <w:p w14:paraId="3D4EC477" w14:textId="0A763817" w:rsidR="00E83274" w:rsidRPr="00BB2388" w:rsidRDefault="00E83274" w:rsidP="00BB2388">
      <w:pPr>
        <w:pStyle w:val="TH"/>
      </w:pPr>
      <w:r w:rsidRPr="00BB2388">
        <w:rPr>
          <w:rFonts w:hint="eastAsia"/>
        </w:rPr>
        <w:lastRenderedPageBreak/>
        <w:t>T</w:t>
      </w:r>
      <w:r w:rsidRPr="00BB2388">
        <w:t>able 2-1 Performance between modelling phase noise or not</w:t>
      </w:r>
    </w:p>
    <w:tbl>
      <w:tblPr>
        <w:tblStyle w:val="ae"/>
        <w:tblW w:w="5000" w:type="pct"/>
        <w:jc w:val="center"/>
        <w:tblLook w:val="04A0" w:firstRow="1" w:lastRow="0" w:firstColumn="1" w:lastColumn="0" w:noHBand="0" w:noVBand="1"/>
      </w:tblPr>
      <w:tblGrid>
        <w:gridCol w:w="3137"/>
        <w:gridCol w:w="2137"/>
        <w:gridCol w:w="2660"/>
        <w:gridCol w:w="2522"/>
      </w:tblGrid>
      <w:tr w:rsidR="00DD303E" w:rsidRPr="00BB2388" w14:paraId="5CB577FF" w14:textId="77777777" w:rsidTr="003E37ED">
        <w:trPr>
          <w:jc w:val="center"/>
        </w:trPr>
        <w:tc>
          <w:tcPr>
            <w:tcW w:w="1500" w:type="pct"/>
            <w:vAlign w:val="center"/>
          </w:tcPr>
          <w:p w14:paraId="11D3D86F" w14:textId="77777777" w:rsidR="00DD303E" w:rsidRPr="00BB2388" w:rsidRDefault="00DD303E" w:rsidP="00BB2388">
            <w:pPr>
              <w:pStyle w:val="TAH"/>
            </w:pPr>
            <w:r w:rsidRPr="00BB2388">
              <w:rPr>
                <w:rFonts w:hint="eastAsia"/>
              </w:rPr>
              <w:t>C</w:t>
            </w:r>
            <w:r w:rsidRPr="00BB2388">
              <w:t>ase number</w:t>
            </w:r>
          </w:p>
        </w:tc>
        <w:tc>
          <w:tcPr>
            <w:tcW w:w="1022" w:type="pct"/>
            <w:vAlign w:val="center"/>
          </w:tcPr>
          <w:p w14:paraId="0722CD94" w14:textId="77777777" w:rsidR="00DD303E" w:rsidRPr="00BB2388" w:rsidRDefault="00DD303E" w:rsidP="00BB2388">
            <w:pPr>
              <w:pStyle w:val="TAH"/>
            </w:pPr>
            <w:r w:rsidRPr="00BB2388">
              <w:rPr>
                <w:rFonts w:hint="eastAsia"/>
              </w:rPr>
              <w:t>M</w:t>
            </w:r>
            <w:r w:rsidRPr="00BB2388">
              <w:t>odulation and code rate</w:t>
            </w:r>
          </w:p>
        </w:tc>
        <w:tc>
          <w:tcPr>
            <w:tcW w:w="1272" w:type="pct"/>
            <w:vAlign w:val="center"/>
          </w:tcPr>
          <w:p w14:paraId="5D356388" w14:textId="77777777" w:rsidR="00DD303E" w:rsidRPr="00BB2388" w:rsidRDefault="00DD303E" w:rsidP="00BB2388">
            <w:pPr>
              <w:pStyle w:val="TAH"/>
            </w:pPr>
            <w:r w:rsidRPr="00BB2388">
              <w:t xml:space="preserve">Rx </w:t>
            </w:r>
            <w:r w:rsidRPr="00BB2388">
              <w:rPr>
                <w:rFonts w:hint="eastAsia"/>
              </w:rPr>
              <w:t>P</w:t>
            </w:r>
            <w:r w:rsidRPr="00BB2388">
              <w:t>hase noise model</w:t>
            </w:r>
          </w:p>
        </w:tc>
        <w:tc>
          <w:tcPr>
            <w:tcW w:w="1206" w:type="pct"/>
            <w:vAlign w:val="center"/>
          </w:tcPr>
          <w:p w14:paraId="64383E28" w14:textId="77777777" w:rsidR="00DD303E" w:rsidRPr="00BB2388" w:rsidRDefault="00DD303E" w:rsidP="00BB2388">
            <w:pPr>
              <w:pStyle w:val="TAH"/>
            </w:pPr>
            <w:r w:rsidRPr="00BB2388">
              <w:rPr>
                <w:rFonts w:hint="eastAsia"/>
              </w:rPr>
              <w:t>S</w:t>
            </w:r>
            <w:r w:rsidRPr="00BB2388">
              <w:t>NR@70%maximum throughput</w:t>
            </w:r>
            <w:r w:rsidR="00A93FF9" w:rsidRPr="00BB2388">
              <w:t xml:space="preserve"> (dB)</w:t>
            </w:r>
          </w:p>
        </w:tc>
      </w:tr>
      <w:tr w:rsidR="00AB5F6F" w:rsidRPr="00BB2388" w14:paraId="5EC17908" w14:textId="77777777" w:rsidTr="003E37ED">
        <w:trPr>
          <w:jc w:val="center"/>
        </w:trPr>
        <w:tc>
          <w:tcPr>
            <w:tcW w:w="1500" w:type="pct"/>
            <w:vMerge w:val="restart"/>
            <w:vAlign w:val="center"/>
          </w:tcPr>
          <w:p w14:paraId="38C947F4" w14:textId="77777777" w:rsidR="00AB5F6F" w:rsidRPr="00BB2388" w:rsidRDefault="00AB5F6F" w:rsidP="00AB5F6F">
            <w:pPr>
              <w:pStyle w:val="TAC"/>
            </w:pPr>
            <w:r w:rsidRPr="00BB2388">
              <w:t>Test 1-4 in Table 7.2.2.2.1-3 of TS 38.101-4</w:t>
            </w:r>
          </w:p>
        </w:tc>
        <w:tc>
          <w:tcPr>
            <w:tcW w:w="1022" w:type="pct"/>
            <w:vMerge w:val="restart"/>
            <w:vAlign w:val="center"/>
          </w:tcPr>
          <w:p w14:paraId="1CDA3F13" w14:textId="77777777" w:rsidR="00AB5F6F" w:rsidRPr="00BB2388" w:rsidRDefault="00AB5F6F" w:rsidP="00AB5F6F">
            <w:pPr>
              <w:pStyle w:val="TAC"/>
            </w:pPr>
            <w:r w:rsidRPr="00BB2388">
              <w:t>256QAM, 0.67, rank1</w:t>
            </w:r>
          </w:p>
        </w:tc>
        <w:tc>
          <w:tcPr>
            <w:tcW w:w="1272" w:type="pct"/>
            <w:vAlign w:val="center"/>
          </w:tcPr>
          <w:p w14:paraId="7BB270CC" w14:textId="77777777" w:rsidR="00AB5F6F" w:rsidRPr="00BB2388" w:rsidRDefault="00AB5F6F" w:rsidP="00AB5F6F">
            <w:pPr>
              <w:pStyle w:val="TAC"/>
            </w:pPr>
            <w:r w:rsidRPr="00BB2388">
              <w:rPr>
                <w:rFonts w:hint="eastAsia"/>
              </w:rPr>
              <w:t>E</w:t>
            </w:r>
            <w:r w:rsidRPr="00BB2388">
              <w:t xml:space="preserve">xample 2, UE @ </w:t>
            </w:r>
            <w:r>
              <w:t>3</w:t>
            </w:r>
            <w:r w:rsidRPr="00BB2388">
              <w:t>9GHz</w:t>
            </w:r>
          </w:p>
        </w:tc>
        <w:tc>
          <w:tcPr>
            <w:tcW w:w="1206" w:type="pct"/>
            <w:vAlign w:val="center"/>
          </w:tcPr>
          <w:p w14:paraId="079E4B75" w14:textId="77777777" w:rsidR="00AB5F6F" w:rsidRPr="009F1698" w:rsidRDefault="00AB5F6F" w:rsidP="00AB5F6F">
            <w:pPr>
              <w:pStyle w:val="TAC"/>
              <w:rPr>
                <w:lang w:eastAsia="zh-CN"/>
              </w:rPr>
            </w:pPr>
            <w:r w:rsidRPr="009F1698">
              <w:rPr>
                <w:rFonts w:hint="eastAsia"/>
                <w:lang w:eastAsia="zh-CN"/>
              </w:rPr>
              <w:t>1</w:t>
            </w:r>
            <w:r w:rsidRPr="009F1698">
              <w:rPr>
                <w:lang w:eastAsia="zh-CN"/>
              </w:rPr>
              <w:t>9.09 (+1.92)</w:t>
            </w:r>
          </w:p>
        </w:tc>
      </w:tr>
      <w:tr w:rsidR="00284B2D" w:rsidRPr="00BB2388" w14:paraId="240257CF" w14:textId="77777777" w:rsidTr="003E37ED">
        <w:trPr>
          <w:jc w:val="center"/>
        </w:trPr>
        <w:tc>
          <w:tcPr>
            <w:tcW w:w="1500" w:type="pct"/>
            <w:vMerge/>
            <w:vAlign w:val="center"/>
          </w:tcPr>
          <w:p w14:paraId="3F4D0438" w14:textId="77777777" w:rsidR="00284B2D" w:rsidRPr="00BB2388" w:rsidRDefault="00284B2D" w:rsidP="00BB2388">
            <w:pPr>
              <w:pStyle w:val="TAC"/>
            </w:pPr>
          </w:p>
        </w:tc>
        <w:tc>
          <w:tcPr>
            <w:tcW w:w="1022" w:type="pct"/>
            <w:vMerge/>
            <w:vAlign w:val="center"/>
          </w:tcPr>
          <w:p w14:paraId="08A7A9CB" w14:textId="77777777" w:rsidR="00284B2D" w:rsidRPr="00BB2388" w:rsidRDefault="00284B2D" w:rsidP="00BB2388">
            <w:pPr>
              <w:pStyle w:val="TAC"/>
            </w:pPr>
          </w:p>
        </w:tc>
        <w:tc>
          <w:tcPr>
            <w:tcW w:w="1272" w:type="pct"/>
            <w:vAlign w:val="center"/>
          </w:tcPr>
          <w:p w14:paraId="2329953C" w14:textId="30561934" w:rsidR="00284B2D" w:rsidRPr="00BB2388" w:rsidRDefault="00284B2D" w:rsidP="00BB2388">
            <w:pPr>
              <w:pStyle w:val="TAC"/>
            </w:pPr>
            <w:r w:rsidRPr="00BB2388">
              <w:rPr>
                <w:rFonts w:hint="eastAsia"/>
              </w:rPr>
              <w:t>E</w:t>
            </w:r>
            <w:r w:rsidRPr="00BB2388">
              <w:t>xample 2, UE @ 4</w:t>
            </w:r>
            <w:r w:rsidR="003E37ED">
              <w:t>8.2</w:t>
            </w:r>
            <w:r w:rsidRPr="00BB2388">
              <w:t>GHz</w:t>
            </w:r>
          </w:p>
        </w:tc>
        <w:tc>
          <w:tcPr>
            <w:tcW w:w="1206" w:type="pct"/>
            <w:vAlign w:val="center"/>
          </w:tcPr>
          <w:p w14:paraId="0D4ED306" w14:textId="0B96BF81" w:rsidR="00284B2D" w:rsidRPr="009F1698" w:rsidRDefault="003E37ED" w:rsidP="00BB2388">
            <w:pPr>
              <w:pStyle w:val="TAC"/>
            </w:pPr>
            <w:r>
              <w:t>20.21</w:t>
            </w:r>
            <w:r w:rsidR="00A93FF9" w:rsidRPr="009F1698">
              <w:t xml:space="preserve"> (</w:t>
            </w:r>
            <w:r w:rsidR="00BB2388" w:rsidRPr="009F1698">
              <w:t>+</w:t>
            </w:r>
            <w:r>
              <w:t>3.04</w:t>
            </w:r>
            <w:r w:rsidR="00A93FF9" w:rsidRPr="009F1698">
              <w:t>)</w:t>
            </w:r>
          </w:p>
        </w:tc>
      </w:tr>
      <w:tr w:rsidR="00284B2D" w:rsidRPr="00BB2388" w14:paraId="588BF2A0" w14:textId="77777777" w:rsidTr="003E37ED">
        <w:trPr>
          <w:jc w:val="center"/>
        </w:trPr>
        <w:tc>
          <w:tcPr>
            <w:tcW w:w="1500" w:type="pct"/>
            <w:vMerge/>
            <w:vAlign w:val="center"/>
          </w:tcPr>
          <w:p w14:paraId="08EF76BF" w14:textId="77777777" w:rsidR="00284B2D" w:rsidRPr="00BB2388" w:rsidRDefault="00284B2D" w:rsidP="00BB2388">
            <w:pPr>
              <w:pStyle w:val="TAC"/>
            </w:pPr>
          </w:p>
        </w:tc>
        <w:tc>
          <w:tcPr>
            <w:tcW w:w="1022" w:type="pct"/>
            <w:vMerge/>
            <w:vAlign w:val="center"/>
          </w:tcPr>
          <w:p w14:paraId="65AB28FE" w14:textId="77777777" w:rsidR="00284B2D" w:rsidRPr="00BB2388" w:rsidRDefault="00284B2D" w:rsidP="00BB2388">
            <w:pPr>
              <w:pStyle w:val="TAC"/>
            </w:pPr>
          </w:p>
        </w:tc>
        <w:tc>
          <w:tcPr>
            <w:tcW w:w="1272" w:type="pct"/>
            <w:vAlign w:val="center"/>
          </w:tcPr>
          <w:p w14:paraId="72508D89" w14:textId="77777777" w:rsidR="00284B2D" w:rsidRPr="00BB2388" w:rsidRDefault="00284B2D" w:rsidP="00BB2388">
            <w:pPr>
              <w:pStyle w:val="TAC"/>
            </w:pPr>
            <w:r w:rsidRPr="00BB2388">
              <w:t>N/A</w:t>
            </w:r>
          </w:p>
        </w:tc>
        <w:tc>
          <w:tcPr>
            <w:tcW w:w="1206" w:type="pct"/>
            <w:vAlign w:val="center"/>
          </w:tcPr>
          <w:p w14:paraId="1752A4E0" w14:textId="77777777" w:rsidR="00284B2D" w:rsidRPr="009F1698" w:rsidRDefault="00284B2D" w:rsidP="00BB2388">
            <w:pPr>
              <w:pStyle w:val="TAC"/>
            </w:pPr>
            <w:r w:rsidRPr="009F1698">
              <w:t>17.17</w:t>
            </w:r>
          </w:p>
        </w:tc>
      </w:tr>
    </w:tbl>
    <w:p w14:paraId="0BE7C862" w14:textId="61AC30B9" w:rsidR="00284B2D" w:rsidRPr="00BB2388" w:rsidRDefault="003E37ED" w:rsidP="00BB2388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25D60452" wp14:editId="5FBDD56F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F554E" w:rsidRPr="003736C5">
        <w:rPr>
          <w:noProof/>
          <w:lang w:val="en-US" w:eastAsia="zh-CN"/>
        </w:rPr>
        <w:t xml:space="preserve"> </w:t>
      </w:r>
    </w:p>
    <w:p w14:paraId="55FF0C6D" w14:textId="77777777" w:rsidR="00284B2D" w:rsidRPr="00BB2388" w:rsidRDefault="00BB2388" w:rsidP="00BB2388">
      <w:pPr>
        <w:pStyle w:val="TH"/>
        <w:rPr>
          <w:lang w:eastAsia="zh-CN"/>
        </w:rPr>
      </w:pPr>
      <w:r>
        <w:rPr>
          <w:lang w:eastAsia="zh-CN"/>
        </w:rPr>
        <w:t>Figure 2-1 Performance between modelling phase noise or not</w:t>
      </w:r>
    </w:p>
    <w:p w14:paraId="0F21759D" w14:textId="2ADCAA3C" w:rsidR="009F5B52" w:rsidRDefault="009673D7" w:rsidP="001F554E">
      <w:pPr>
        <w:rPr>
          <w:lang w:eastAsia="zh-CN"/>
        </w:rPr>
      </w:pPr>
      <w:r>
        <w:t xml:space="preserve">From the </w:t>
      </w:r>
      <w:r w:rsidR="00393BDC">
        <w:t xml:space="preserve">previous </w:t>
      </w:r>
      <w:r>
        <w:t>simulation results</w:t>
      </w:r>
      <w:r w:rsidR="00393BDC">
        <w:t xml:space="preserve"> collection </w:t>
      </w:r>
      <w:r w:rsidR="00393BDC">
        <w:fldChar w:fldCharType="begin"/>
      </w:r>
      <w:r w:rsidR="00393BDC">
        <w:instrText xml:space="preserve"> REF _Ref84691881 \r \h </w:instrText>
      </w:r>
      <w:r w:rsidR="00393BDC">
        <w:fldChar w:fldCharType="separate"/>
      </w:r>
      <w:r w:rsidR="00393BDC">
        <w:t>[2]</w:t>
      </w:r>
      <w:r w:rsidR="00393BDC">
        <w:fldChar w:fldCharType="end"/>
      </w:r>
      <w:r w:rsidR="00393BDC">
        <w:t xml:space="preserve"> </w:t>
      </w:r>
      <w:r w:rsidR="000D496B">
        <w:t xml:space="preserve">for </w:t>
      </w:r>
      <w:r w:rsidR="00393BDC">
        <w:t>Rel-16 DL 256QAM FR2 WI</w:t>
      </w:r>
      <w:r>
        <w:t xml:space="preserve">, we can see that there is </w:t>
      </w:r>
      <w:r w:rsidR="00393BDC">
        <w:t>at least about 2.0dB margin added for the impairment results. Considering that there wil</w:t>
      </w:r>
      <w:r w:rsidR="000D496B">
        <w:t>l</w:t>
      </w:r>
      <w:r w:rsidR="00393BDC">
        <w:t xml:space="preserve"> be </w:t>
      </w:r>
      <w:r w:rsidR="00616BC4">
        <w:t xml:space="preserve">about </w:t>
      </w:r>
      <w:r w:rsidR="003E37ED">
        <w:t>4</w:t>
      </w:r>
      <w:r w:rsidR="001F554E">
        <w:t xml:space="preserve">dB </w:t>
      </w:r>
      <w:r w:rsidR="00393BDC">
        <w:t>performance degradation</w:t>
      </w:r>
      <w:r w:rsidR="00616BC4">
        <w:t xml:space="preserve"> (</w:t>
      </w:r>
      <w:r w:rsidR="003E37ED">
        <w:t>3</w:t>
      </w:r>
      <w:r w:rsidR="00616BC4">
        <w:t>dB for phase noise and 1dB for other impairment factors)</w:t>
      </w:r>
      <w:r w:rsidR="001F554E">
        <w:t xml:space="preserve"> </w:t>
      </w:r>
      <w:r>
        <w:t>for 256QAM rank 1 case at 47GHz carrier frequency</w:t>
      </w:r>
      <w:r w:rsidR="00393BDC">
        <w:t>, we propose to add ext</w:t>
      </w:r>
      <w:r w:rsidR="000D496B">
        <w:t>r</w:t>
      </w:r>
      <w:r w:rsidR="00393BDC">
        <w:t>a 2dB margin</w:t>
      </w:r>
      <w:r w:rsidR="00EF52E6">
        <w:rPr>
          <w:lang w:eastAsia="zh-CN"/>
        </w:rPr>
        <w:t>.</w:t>
      </w:r>
    </w:p>
    <w:p w14:paraId="11A9B6A5" w14:textId="59A93DEE" w:rsidR="0079506F" w:rsidRPr="0079506F" w:rsidRDefault="000D496B" w:rsidP="0079506F">
      <w:pPr>
        <w:pStyle w:val="Proposal"/>
      </w:pPr>
      <w:r>
        <w:t>Extra 2dB margin needs to be added on top of</w:t>
      </w:r>
      <w:r w:rsidR="00EC5523">
        <w:t xml:space="preserve"> </w:t>
      </w:r>
      <w:r w:rsidR="00EF52E6">
        <w:t xml:space="preserve">the existing </w:t>
      </w:r>
      <w:r w:rsidR="0079506F">
        <w:t>256QAM</w:t>
      </w:r>
      <w:r w:rsidR="00EF52E6">
        <w:t xml:space="preserve"> case</w:t>
      </w:r>
      <w:r>
        <w:t>s</w:t>
      </w:r>
      <w:r w:rsidR="00EF52E6">
        <w:t xml:space="preserve"> </w:t>
      </w:r>
      <w:r>
        <w:t>for performance requirements of</w:t>
      </w:r>
      <w:r w:rsidR="00EF52E6">
        <w:t xml:space="preserve"> 4</w:t>
      </w:r>
      <w:r w:rsidR="0079506F">
        <w:t>7GHz</w:t>
      </w:r>
      <w:r>
        <w:t xml:space="preserve"> band</w:t>
      </w:r>
      <w:r w:rsidR="00EF52E6">
        <w:t>.</w:t>
      </w:r>
    </w:p>
    <w:p w14:paraId="36D08AAB" w14:textId="77777777" w:rsidR="00D46BD4" w:rsidRPr="004B565E" w:rsidRDefault="00236DCE" w:rsidP="00D46BD4">
      <w:pPr>
        <w:pStyle w:val="1"/>
        <w:rPr>
          <w:lang w:val="en-US" w:eastAsia="zh-CN"/>
        </w:rPr>
      </w:pPr>
      <w:r>
        <w:rPr>
          <w:lang w:val="en-US" w:eastAsia="zh-CN"/>
        </w:rPr>
        <w:t>3</w:t>
      </w:r>
      <w:r>
        <w:rPr>
          <w:lang w:val="en-US" w:eastAsia="zh-CN"/>
        </w:rPr>
        <w:tab/>
      </w:r>
      <w:r w:rsidR="00D46BD4" w:rsidRPr="004B565E">
        <w:rPr>
          <w:rFonts w:hint="eastAsia"/>
          <w:lang w:val="en-US" w:eastAsia="zh-CN"/>
        </w:rPr>
        <w:t>P</w:t>
      </w:r>
      <w:r w:rsidR="00D46BD4" w:rsidRPr="004B565E">
        <w:rPr>
          <w:lang w:val="en-US" w:eastAsia="zh-CN"/>
        </w:rPr>
        <w:t>roposals</w:t>
      </w:r>
    </w:p>
    <w:p w14:paraId="79649AD5" w14:textId="77777777" w:rsidR="008727FE" w:rsidRDefault="00D46BD4" w:rsidP="008727FE">
      <w:pPr>
        <w:rPr>
          <w:lang w:val="en-US" w:eastAsia="zh-CN"/>
        </w:rPr>
      </w:pPr>
      <w:r w:rsidRPr="004B565E">
        <w:rPr>
          <w:rFonts w:hint="eastAsia"/>
          <w:lang w:val="en-US" w:eastAsia="zh-CN"/>
        </w:rPr>
        <w:t xml:space="preserve">In this contribution, we </w:t>
      </w:r>
      <w:r w:rsidRPr="004B565E">
        <w:rPr>
          <w:lang w:val="en-US" w:eastAsia="zh-CN"/>
        </w:rPr>
        <w:t>discuss on</w:t>
      </w:r>
      <w:r w:rsidR="00EF27CF">
        <w:rPr>
          <w:lang w:val="en-US" w:eastAsia="zh-CN"/>
        </w:rPr>
        <w:t xml:space="preserve"> </w:t>
      </w:r>
      <w:r w:rsidRPr="004B565E">
        <w:rPr>
          <w:lang w:val="en-US" w:eastAsia="zh-CN"/>
        </w:rPr>
        <w:t>demodulation performance</w:t>
      </w:r>
      <w:r w:rsidR="00EF27CF">
        <w:rPr>
          <w:lang w:val="en-US" w:eastAsia="zh-CN"/>
        </w:rPr>
        <w:t xml:space="preserve"> for NR </w:t>
      </w:r>
      <w:r w:rsidR="0036744A">
        <w:rPr>
          <w:lang w:val="en-US" w:eastAsia="zh-CN"/>
        </w:rPr>
        <w:t>U</w:t>
      </w:r>
      <w:r w:rsidR="0036744A" w:rsidRPr="0036744A">
        <w:rPr>
          <w:lang w:val="en-US" w:eastAsia="zh-CN"/>
        </w:rPr>
        <w:t>E demodulation for 47GHz band</w:t>
      </w:r>
      <w:r w:rsidRPr="004B565E">
        <w:rPr>
          <w:lang w:val="en-US" w:eastAsia="zh-CN"/>
        </w:rPr>
        <w:t>. O</w:t>
      </w:r>
      <w:r w:rsidRPr="004B565E">
        <w:rPr>
          <w:rFonts w:hint="eastAsia"/>
          <w:lang w:val="en-US" w:eastAsia="zh-CN"/>
        </w:rPr>
        <w:t xml:space="preserve">ur </w:t>
      </w:r>
      <w:r w:rsidRPr="004B565E">
        <w:rPr>
          <w:lang w:val="en-US" w:eastAsia="zh-CN"/>
        </w:rPr>
        <w:t xml:space="preserve">observations and </w:t>
      </w:r>
      <w:r w:rsidRPr="004B565E">
        <w:rPr>
          <w:rFonts w:hint="eastAsia"/>
          <w:lang w:val="en-US" w:eastAsia="zh-CN"/>
        </w:rPr>
        <w:t>proposals are:</w:t>
      </w:r>
    </w:p>
    <w:p w14:paraId="10719B19" w14:textId="4CB9BD7C" w:rsidR="0031326D" w:rsidRPr="0079506F" w:rsidRDefault="0031326D" w:rsidP="0031326D">
      <w:pPr>
        <w:pStyle w:val="Proposal"/>
        <w:numPr>
          <w:ilvl w:val="0"/>
          <w:numId w:val="40"/>
        </w:numPr>
      </w:pPr>
      <w:r>
        <w:t>Extra 2dB margin needs to be added on top of</w:t>
      </w:r>
      <w:r w:rsidR="00EC5523">
        <w:t xml:space="preserve"> </w:t>
      </w:r>
      <w:r>
        <w:t>the existing 256QAM cases for performance requirements of 47GHz band.</w:t>
      </w:r>
    </w:p>
    <w:p w14:paraId="21616ABD" w14:textId="77777777" w:rsidR="00D46BD4" w:rsidRPr="004B565E" w:rsidRDefault="00236DCE" w:rsidP="00D46BD4">
      <w:pPr>
        <w:pStyle w:val="1"/>
        <w:rPr>
          <w:lang w:val="en-US" w:eastAsia="zh-CN"/>
        </w:rPr>
      </w:pPr>
      <w:r>
        <w:rPr>
          <w:lang w:val="en-US" w:eastAsia="zh-CN"/>
        </w:rPr>
        <w:t>4</w:t>
      </w:r>
      <w:r>
        <w:rPr>
          <w:lang w:val="en-US" w:eastAsia="zh-CN"/>
        </w:rPr>
        <w:tab/>
      </w:r>
      <w:r w:rsidR="00D46BD4" w:rsidRPr="004B565E">
        <w:rPr>
          <w:rFonts w:hint="eastAsia"/>
          <w:lang w:val="en-US" w:eastAsia="zh-CN"/>
        </w:rPr>
        <w:t>R</w:t>
      </w:r>
      <w:r w:rsidR="00D46BD4" w:rsidRPr="004B565E">
        <w:rPr>
          <w:lang w:val="en-US" w:eastAsia="zh-CN"/>
        </w:rPr>
        <w:t>eference</w:t>
      </w:r>
    </w:p>
    <w:p w14:paraId="3148A43C" w14:textId="77777777" w:rsidR="00E32693" w:rsidRDefault="00B03C23" w:rsidP="00E32693">
      <w:pPr>
        <w:pStyle w:val="Reference"/>
        <w:ind w:left="400" w:hanging="400"/>
        <w:rPr>
          <w:lang w:val="en-US" w:eastAsia="zh-CN"/>
        </w:rPr>
      </w:pPr>
      <w:bookmarkStart w:id="2" w:name="_Ref63699293"/>
      <w:bookmarkStart w:id="3" w:name="_Ref67574405"/>
      <w:r w:rsidRPr="00B03C23">
        <w:rPr>
          <w:lang w:val="en-US" w:eastAsia="zh-CN"/>
        </w:rPr>
        <w:t>R4-21</w:t>
      </w:r>
      <w:r w:rsidR="00EF52E6">
        <w:rPr>
          <w:lang w:val="en-US" w:eastAsia="zh-CN"/>
        </w:rPr>
        <w:t>15632</w:t>
      </w:r>
      <w:r w:rsidR="003A518C" w:rsidRPr="009163A1">
        <w:rPr>
          <w:lang w:val="en-US" w:eastAsia="zh-CN"/>
        </w:rPr>
        <w:t xml:space="preserve">, </w:t>
      </w:r>
      <w:r w:rsidRPr="00B03C23">
        <w:rPr>
          <w:lang w:eastAsia="zh-CN"/>
        </w:rPr>
        <w:t>Way forward on UE demodulation on NR 47GHz band</w:t>
      </w:r>
      <w:r w:rsidR="003A518C" w:rsidRPr="009163A1">
        <w:rPr>
          <w:lang w:val="en-US" w:eastAsia="zh-CN"/>
        </w:rPr>
        <w:t>, RAN</w:t>
      </w:r>
      <w:r w:rsidR="00C021BB">
        <w:rPr>
          <w:lang w:val="en-US" w:eastAsia="zh-CN"/>
        </w:rPr>
        <w:t>4</w:t>
      </w:r>
      <w:r w:rsidR="003A518C" w:rsidRPr="009163A1">
        <w:rPr>
          <w:lang w:val="en-US" w:eastAsia="zh-CN"/>
        </w:rPr>
        <w:t>#</w:t>
      </w:r>
      <w:r w:rsidR="00854EF9">
        <w:rPr>
          <w:lang w:val="en-US" w:eastAsia="zh-CN"/>
        </w:rPr>
        <w:t>100</w:t>
      </w:r>
      <w:r w:rsidR="00243565">
        <w:rPr>
          <w:lang w:val="en-US" w:eastAsia="zh-CN"/>
        </w:rPr>
        <w:t>-</w:t>
      </w:r>
      <w:r w:rsidR="003A518C">
        <w:rPr>
          <w:lang w:val="en-US" w:eastAsia="zh-CN"/>
        </w:rPr>
        <w:t xml:space="preserve">e, </w:t>
      </w:r>
      <w:bookmarkEnd w:id="2"/>
      <w:bookmarkEnd w:id="3"/>
      <w:r w:rsidR="00C021BB">
        <w:rPr>
          <w:lang w:val="en-US" w:eastAsia="zh-CN"/>
        </w:rPr>
        <w:t>Ericsson</w:t>
      </w:r>
    </w:p>
    <w:p w14:paraId="4AD167E4" w14:textId="77777777" w:rsidR="00393BDC" w:rsidRDefault="00393BDC" w:rsidP="00E32693">
      <w:pPr>
        <w:pStyle w:val="Reference"/>
        <w:ind w:left="400" w:hanging="400"/>
        <w:rPr>
          <w:lang w:val="en-US" w:eastAsia="zh-CN"/>
        </w:rPr>
      </w:pPr>
      <w:bookmarkStart w:id="4" w:name="_Ref84691881"/>
      <w:r>
        <w:rPr>
          <w:lang w:val="en-US" w:eastAsia="zh-CN"/>
        </w:rPr>
        <w:t xml:space="preserve">R4-2101251, </w:t>
      </w:r>
      <w:r w:rsidRPr="00393BDC">
        <w:rPr>
          <w:lang w:val="en-US" w:eastAsia="zh-CN"/>
        </w:rPr>
        <w:t>Summary of simulation results FR2 DL 256QAM demodulation requirements</w:t>
      </w:r>
      <w:r>
        <w:rPr>
          <w:lang w:val="en-US" w:eastAsia="zh-CN"/>
        </w:rPr>
        <w:t xml:space="preserve">, RAN4#98-e, </w:t>
      </w:r>
      <w:r w:rsidRPr="00393BDC">
        <w:rPr>
          <w:lang w:val="en-US" w:eastAsia="zh-CN"/>
        </w:rPr>
        <w:t>Intel Corporation</w:t>
      </w:r>
      <w:bookmarkEnd w:id="4"/>
    </w:p>
    <w:p w14:paraId="5E8B645A" w14:textId="77777777" w:rsidR="00393BDC" w:rsidRPr="00393BDC" w:rsidRDefault="00393BDC" w:rsidP="00393BDC">
      <w:pPr>
        <w:pStyle w:val="Reference"/>
        <w:numPr>
          <w:ilvl w:val="0"/>
          <w:numId w:val="0"/>
        </w:numPr>
        <w:ind w:left="200" w:hanging="200"/>
        <w:rPr>
          <w:lang w:val="en-US" w:eastAsia="zh-CN"/>
        </w:rPr>
      </w:pPr>
    </w:p>
    <w:sectPr w:rsidR="00393BDC" w:rsidRPr="00393BDC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F1A459" w14:textId="77777777" w:rsidR="00040285" w:rsidRDefault="00040285" w:rsidP="009163A1">
      <w:pPr>
        <w:spacing w:after="0"/>
      </w:pPr>
      <w:r>
        <w:separator/>
      </w:r>
    </w:p>
  </w:endnote>
  <w:endnote w:type="continuationSeparator" w:id="0">
    <w:p w14:paraId="60DE10AA" w14:textId="77777777" w:rsidR="00040285" w:rsidRDefault="00040285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MS Gothic"/>
    <w:panose1 w:val="00000000000000000000"/>
    <w:charset w:val="80"/>
    <w:family w:val="roman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D406F9" w14:textId="77777777" w:rsidR="00040285" w:rsidRDefault="00040285" w:rsidP="009163A1">
      <w:pPr>
        <w:spacing w:after="0"/>
      </w:pPr>
      <w:r>
        <w:separator/>
      </w:r>
    </w:p>
  </w:footnote>
  <w:footnote w:type="continuationSeparator" w:id="0">
    <w:p w14:paraId="32CA0FE3" w14:textId="77777777" w:rsidR="00040285" w:rsidRDefault="00040285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95C3C23"/>
    <w:multiLevelType w:val="hybridMultilevel"/>
    <w:tmpl w:val="B4EA22E8"/>
    <w:lvl w:ilvl="0" w:tplc="650A9C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E81C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0BEF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80475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5AF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1C1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2E38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7C29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08B7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E421C8"/>
    <w:multiLevelType w:val="hybridMultilevel"/>
    <w:tmpl w:val="DBCE3086"/>
    <w:lvl w:ilvl="0" w:tplc="ED045796">
      <w:start w:val="1"/>
      <w:numFmt w:val="decimal"/>
      <w:pStyle w:val="Proposal"/>
      <w:suff w:val="space"/>
      <w:lvlText w:val="Proposal %1:"/>
      <w:lvlJc w:val="left"/>
      <w:pPr>
        <w:ind w:left="0" w:firstLine="0"/>
      </w:pPr>
      <w:rPr>
        <w:lang w:val="en-GB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6285129"/>
    <w:multiLevelType w:val="hybridMultilevel"/>
    <w:tmpl w:val="AB86D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DE11CA"/>
    <w:multiLevelType w:val="hybridMultilevel"/>
    <w:tmpl w:val="981E54D4"/>
    <w:lvl w:ilvl="0" w:tplc="DFAC6FD2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8"/>
  </w:num>
  <w:num w:numId="5">
    <w:abstractNumId w:val="21"/>
    <w:lvlOverride w:ilvl="0">
      <w:startOverride w:val="1"/>
    </w:lvlOverride>
  </w:num>
  <w:num w:numId="6">
    <w:abstractNumId w:val="11"/>
    <w:lvlOverride w:ilvl="0">
      <w:startOverride w:val="1"/>
    </w:lvlOverride>
  </w:num>
  <w:num w:numId="7">
    <w:abstractNumId w:val="16"/>
  </w:num>
  <w:num w:numId="8">
    <w:abstractNumId w:val="32"/>
  </w:num>
  <w:num w:numId="9">
    <w:abstractNumId w:val="10"/>
  </w:num>
  <w:num w:numId="10">
    <w:abstractNumId w:val="25"/>
  </w:num>
  <w:num w:numId="11">
    <w:abstractNumId w:val="18"/>
  </w:num>
  <w:num w:numId="12">
    <w:abstractNumId w:val="30"/>
  </w:num>
  <w:num w:numId="13">
    <w:abstractNumId w:val="33"/>
  </w:num>
  <w:num w:numId="14">
    <w:abstractNumId w:val="6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5"/>
  </w:num>
  <w:num w:numId="20">
    <w:abstractNumId w:val="0"/>
  </w:num>
  <w:num w:numId="21">
    <w:abstractNumId w:val="15"/>
  </w:num>
  <w:num w:numId="22">
    <w:abstractNumId w:val="27"/>
  </w:num>
  <w:num w:numId="23">
    <w:abstractNumId w:val="23"/>
  </w:num>
  <w:num w:numId="24">
    <w:abstractNumId w:val="26"/>
  </w:num>
  <w:num w:numId="25">
    <w:abstractNumId w:val="14"/>
  </w:num>
  <w:num w:numId="26">
    <w:abstractNumId w:val="9"/>
  </w:num>
  <w:num w:numId="27">
    <w:abstractNumId w:val="12"/>
  </w:num>
  <w:num w:numId="28">
    <w:abstractNumId w:val="24"/>
  </w:num>
  <w:num w:numId="29">
    <w:abstractNumId w:val="29"/>
  </w:num>
  <w:num w:numId="30">
    <w:abstractNumId w:val="19"/>
  </w:num>
  <w:num w:numId="31">
    <w:abstractNumId w:val="7"/>
  </w:num>
  <w:num w:numId="32">
    <w:abstractNumId w:val="22"/>
  </w:num>
  <w:num w:numId="33">
    <w:abstractNumId w:val="13"/>
  </w:num>
  <w:num w:numId="34">
    <w:abstractNumId w:val="17"/>
  </w:num>
  <w:num w:numId="35">
    <w:abstractNumId w:val="28"/>
  </w:num>
  <w:num w:numId="36">
    <w:abstractNumId w:val="2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20"/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12DBF"/>
    <w:rsid w:val="00015419"/>
    <w:rsid w:val="0001581F"/>
    <w:rsid w:val="00016921"/>
    <w:rsid w:val="0002379D"/>
    <w:rsid w:val="00040285"/>
    <w:rsid w:val="000521A8"/>
    <w:rsid w:val="0006080D"/>
    <w:rsid w:val="0006713F"/>
    <w:rsid w:val="000741A8"/>
    <w:rsid w:val="0007559C"/>
    <w:rsid w:val="00084253"/>
    <w:rsid w:val="00086031"/>
    <w:rsid w:val="00086A1D"/>
    <w:rsid w:val="000915E7"/>
    <w:rsid w:val="000A5856"/>
    <w:rsid w:val="000B33F9"/>
    <w:rsid w:val="000C68F4"/>
    <w:rsid w:val="000D345A"/>
    <w:rsid w:val="000D496B"/>
    <w:rsid w:val="000F0B45"/>
    <w:rsid w:val="00100F90"/>
    <w:rsid w:val="00106E4B"/>
    <w:rsid w:val="00107CC5"/>
    <w:rsid w:val="001107D8"/>
    <w:rsid w:val="001175B5"/>
    <w:rsid w:val="00136B1B"/>
    <w:rsid w:val="00142697"/>
    <w:rsid w:val="0014345F"/>
    <w:rsid w:val="001439A6"/>
    <w:rsid w:val="0014604E"/>
    <w:rsid w:val="00151ED6"/>
    <w:rsid w:val="0016265D"/>
    <w:rsid w:val="001B73FD"/>
    <w:rsid w:val="001B7488"/>
    <w:rsid w:val="001C3749"/>
    <w:rsid w:val="001C4440"/>
    <w:rsid w:val="001E3115"/>
    <w:rsid w:val="001F0B11"/>
    <w:rsid w:val="001F554E"/>
    <w:rsid w:val="001F7AEE"/>
    <w:rsid w:val="00204D66"/>
    <w:rsid w:val="00204E15"/>
    <w:rsid w:val="00214DBD"/>
    <w:rsid w:val="00221897"/>
    <w:rsid w:val="00222181"/>
    <w:rsid w:val="00222491"/>
    <w:rsid w:val="00223345"/>
    <w:rsid w:val="00224CCD"/>
    <w:rsid w:val="00236DCE"/>
    <w:rsid w:val="00243565"/>
    <w:rsid w:val="002517E4"/>
    <w:rsid w:val="0025198E"/>
    <w:rsid w:val="00256403"/>
    <w:rsid w:val="00256985"/>
    <w:rsid w:val="0026337D"/>
    <w:rsid w:val="00264A2C"/>
    <w:rsid w:val="0026679C"/>
    <w:rsid w:val="002731FC"/>
    <w:rsid w:val="00274204"/>
    <w:rsid w:val="0027571A"/>
    <w:rsid w:val="0028155C"/>
    <w:rsid w:val="00284B2D"/>
    <w:rsid w:val="002928C5"/>
    <w:rsid w:val="002A767A"/>
    <w:rsid w:val="002C7212"/>
    <w:rsid w:val="002C75D9"/>
    <w:rsid w:val="002E2F7D"/>
    <w:rsid w:val="002E5A1C"/>
    <w:rsid w:val="002F4CFE"/>
    <w:rsid w:val="00312EDF"/>
    <w:rsid w:val="0031326D"/>
    <w:rsid w:val="00314027"/>
    <w:rsid w:val="003269DA"/>
    <w:rsid w:val="00327B16"/>
    <w:rsid w:val="00332A2F"/>
    <w:rsid w:val="00346C56"/>
    <w:rsid w:val="00352DE6"/>
    <w:rsid w:val="0035796E"/>
    <w:rsid w:val="0036369A"/>
    <w:rsid w:val="00366E98"/>
    <w:rsid w:val="0036744A"/>
    <w:rsid w:val="003734E4"/>
    <w:rsid w:val="003736C5"/>
    <w:rsid w:val="003742D3"/>
    <w:rsid w:val="00375269"/>
    <w:rsid w:val="0038762B"/>
    <w:rsid w:val="00390076"/>
    <w:rsid w:val="00393BDC"/>
    <w:rsid w:val="00394F1A"/>
    <w:rsid w:val="003955D1"/>
    <w:rsid w:val="00396C7C"/>
    <w:rsid w:val="003A518C"/>
    <w:rsid w:val="003B1587"/>
    <w:rsid w:val="003D5F9A"/>
    <w:rsid w:val="003E37ED"/>
    <w:rsid w:val="003E6D10"/>
    <w:rsid w:val="003E7958"/>
    <w:rsid w:val="003F6C0B"/>
    <w:rsid w:val="003F7093"/>
    <w:rsid w:val="00401A10"/>
    <w:rsid w:val="00410E88"/>
    <w:rsid w:val="00416BDF"/>
    <w:rsid w:val="00430809"/>
    <w:rsid w:val="004308FF"/>
    <w:rsid w:val="0043491A"/>
    <w:rsid w:val="00452050"/>
    <w:rsid w:val="0045261D"/>
    <w:rsid w:val="004575B7"/>
    <w:rsid w:val="00481581"/>
    <w:rsid w:val="004842BC"/>
    <w:rsid w:val="00493E4F"/>
    <w:rsid w:val="004A2A9C"/>
    <w:rsid w:val="004A429B"/>
    <w:rsid w:val="004B0938"/>
    <w:rsid w:val="004B25B2"/>
    <w:rsid w:val="004C1DDB"/>
    <w:rsid w:val="004C515A"/>
    <w:rsid w:val="004C607D"/>
    <w:rsid w:val="004C739A"/>
    <w:rsid w:val="004D7191"/>
    <w:rsid w:val="004E2D86"/>
    <w:rsid w:val="004F386D"/>
    <w:rsid w:val="004F5A5E"/>
    <w:rsid w:val="00514F88"/>
    <w:rsid w:val="00517C7B"/>
    <w:rsid w:val="00525EDA"/>
    <w:rsid w:val="005303A3"/>
    <w:rsid w:val="00532969"/>
    <w:rsid w:val="00551205"/>
    <w:rsid w:val="00552FB0"/>
    <w:rsid w:val="00553E20"/>
    <w:rsid w:val="00563AD9"/>
    <w:rsid w:val="00576D52"/>
    <w:rsid w:val="00577917"/>
    <w:rsid w:val="00583DF4"/>
    <w:rsid w:val="005A39E2"/>
    <w:rsid w:val="005C3579"/>
    <w:rsid w:val="005D0C23"/>
    <w:rsid w:val="005D7B80"/>
    <w:rsid w:val="005D7F6A"/>
    <w:rsid w:val="005E0EAC"/>
    <w:rsid w:val="005F3786"/>
    <w:rsid w:val="00605410"/>
    <w:rsid w:val="00611048"/>
    <w:rsid w:val="00616955"/>
    <w:rsid w:val="00616BC4"/>
    <w:rsid w:val="0062150E"/>
    <w:rsid w:val="00624A59"/>
    <w:rsid w:val="00625A8F"/>
    <w:rsid w:val="00626C53"/>
    <w:rsid w:val="00630C5E"/>
    <w:rsid w:val="0063536C"/>
    <w:rsid w:val="00637807"/>
    <w:rsid w:val="00641033"/>
    <w:rsid w:val="00650955"/>
    <w:rsid w:val="006654A8"/>
    <w:rsid w:val="006A2EF8"/>
    <w:rsid w:val="006A4320"/>
    <w:rsid w:val="006A6EA3"/>
    <w:rsid w:val="006B64A3"/>
    <w:rsid w:val="006B7BB4"/>
    <w:rsid w:val="006C0DE5"/>
    <w:rsid w:val="006C2627"/>
    <w:rsid w:val="006C7A78"/>
    <w:rsid w:val="007006B0"/>
    <w:rsid w:val="007011B5"/>
    <w:rsid w:val="007054F0"/>
    <w:rsid w:val="00707D28"/>
    <w:rsid w:val="0072378A"/>
    <w:rsid w:val="00723859"/>
    <w:rsid w:val="00724F2D"/>
    <w:rsid w:val="00733272"/>
    <w:rsid w:val="0076674F"/>
    <w:rsid w:val="0077498F"/>
    <w:rsid w:val="007756F1"/>
    <w:rsid w:val="00775C27"/>
    <w:rsid w:val="00777CF1"/>
    <w:rsid w:val="007838F1"/>
    <w:rsid w:val="00786759"/>
    <w:rsid w:val="0079506F"/>
    <w:rsid w:val="007970AF"/>
    <w:rsid w:val="007A04A6"/>
    <w:rsid w:val="007B61F6"/>
    <w:rsid w:val="007C4349"/>
    <w:rsid w:val="007D050C"/>
    <w:rsid w:val="007D2632"/>
    <w:rsid w:val="007D4B6B"/>
    <w:rsid w:val="007D6D0D"/>
    <w:rsid w:val="007E26E7"/>
    <w:rsid w:val="007E6E59"/>
    <w:rsid w:val="00803D20"/>
    <w:rsid w:val="00804C38"/>
    <w:rsid w:val="00810CF0"/>
    <w:rsid w:val="00825BC9"/>
    <w:rsid w:val="00826D6B"/>
    <w:rsid w:val="00846F6F"/>
    <w:rsid w:val="00847A8A"/>
    <w:rsid w:val="00847B68"/>
    <w:rsid w:val="00854EF9"/>
    <w:rsid w:val="008664AE"/>
    <w:rsid w:val="008727FE"/>
    <w:rsid w:val="00874ED9"/>
    <w:rsid w:val="008A2141"/>
    <w:rsid w:val="008A43FD"/>
    <w:rsid w:val="008A7439"/>
    <w:rsid w:val="008B6008"/>
    <w:rsid w:val="008C653C"/>
    <w:rsid w:val="008C70FA"/>
    <w:rsid w:val="008D2514"/>
    <w:rsid w:val="008E09F3"/>
    <w:rsid w:val="008E2E9E"/>
    <w:rsid w:val="008E618D"/>
    <w:rsid w:val="00910DCD"/>
    <w:rsid w:val="00915630"/>
    <w:rsid w:val="009163A1"/>
    <w:rsid w:val="0093466A"/>
    <w:rsid w:val="00935685"/>
    <w:rsid w:val="009466A7"/>
    <w:rsid w:val="00950CAC"/>
    <w:rsid w:val="0095517A"/>
    <w:rsid w:val="009557F1"/>
    <w:rsid w:val="009614E1"/>
    <w:rsid w:val="009673D7"/>
    <w:rsid w:val="00974F1F"/>
    <w:rsid w:val="00984EDF"/>
    <w:rsid w:val="00985241"/>
    <w:rsid w:val="0099790B"/>
    <w:rsid w:val="009A020A"/>
    <w:rsid w:val="009A0F65"/>
    <w:rsid w:val="009B0B10"/>
    <w:rsid w:val="009B3709"/>
    <w:rsid w:val="009C2E19"/>
    <w:rsid w:val="009C7CA6"/>
    <w:rsid w:val="009E4EFB"/>
    <w:rsid w:val="009F1698"/>
    <w:rsid w:val="009F5B52"/>
    <w:rsid w:val="00A00C53"/>
    <w:rsid w:val="00A10443"/>
    <w:rsid w:val="00A1234D"/>
    <w:rsid w:val="00A123A9"/>
    <w:rsid w:val="00A14ECA"/>
    <w:rsid w:val="00A318FD"/>
    <w:rsid w:val="00A3536B"/>
    <w:rsid w:val="00A4651F"/>
    <w:rsid w:val="00A4708B"/>
    <w:rsid w:val="00A613EA"/>
    <w:rsid w:val="00A62D36"/>
    <w:rsid w:val="00A6690E"/>
    <w:rsid w:val="00A70F98"/>
    <w:rsid w:val="00A73ABD"/>
    <w:rsid w:val="00A80BB8"/>
    <w:rsid w:val="00A85837"/>
    <w:rsid w:val="00A93FF9"/>
    <w:rsid w:val="00A9559C"/>
    <w:rsid w:val="00AA3E3D"/>
    <w:rsid w:val="00AA488B"/>
    <w:rsid w:val="00AB5F6F"/>
    <w:rsid w:val="00AC5345"/>
    <w:rsid w:val="00AF5146"/>
    <w:rsid w:val="00AF7FE3"/>
    <w:rsid w:val="00B0052D"/>
    <w:rsid w:val="00B03C23"/>
    <w:rsid w:val="00B30C97"/>
    <w:rsid w:val="00B474D9"/>
    <w:rsid w:val="00B57878"/>
    <w:rsid w:val="00B57BBD"/>
    <w:rsid w:val="00B64841"/>
    <w:rsid w:val="00B759EA"/>
    <w:rsid w:val="00B759EB"/>
    <w:rsid w:val="00B77F2E"/>
    <w:rsid w:val="00BA1DF5"/>
    <w:rsid w:val="00BA204D"/>
    <w:rsid w:val="00BA7304"/>
    <w:rsid w:val="00BB2388"/>
    <w:rsid w:val="00BC014F"/>
    <w:rsid w:val="00BC4DE3"/>
    <w:rsid w:val="00BD34D5"/>
    <w:rsid w:val="00BE169E"/>
    <w:rsid w:val="00C006CD"/>
    <w:rsid w:val="00C021BB"/>
    <w:rsid w:val="00C05373"/>
    <w:rsid w:val="00C06889"/>
    <w:rsid w:val="00C25B00"/>
    <w:rsid w:val="00C31AAD"/>
    <w:rsid w:val="00C44D88"/>
    <w:rsid w:val="00C55A77"/>
    <w:rsid w:val="00C57746"/>
    <w:rsid w:val="00C663FA"/>
    <w:rsid w:val="00C71D5F"/>
    <w:rsid w:val="00C76055"/>
    <w:rsid w:val="00C80447"/>
    <w:rsid w:val="00C94719"/>
    <w:rsid w:val="00C968D6"/>
    <w:rsid w:val="00CB4AD4"/>
    <w:rsid w:val="00CB4E1F"/>
    <w:rsid w:val="00CB5BC2"/>
    <w:rsid w:val="00CC519B"/>
    <w:rsid w:val="00CD2D65"/>
    <w:rsid w:val="00CD7A7A"/>
    <w:rsid w:val="00CF4E89"/>
    <w:rsid w:val="00CF77FF"/>
    <w:rsid w:val="00D13468"/>
    <w:rsid w:val="00D13527"/>
    <w:rsid w:val="00D14BDA"/>
    <w:rsid w:val="00D1713B"/>
    <w:rsid w:val="00D27441"/>
    <w:rsid w:val="00D346A5"/>
    <w:rsid w:val="00D46BD4"/>
    <w:rsid w:val="00D4790B"/>
    <w:rsid w:val="00D50872"/>
    <w:rsid w:val="00D53400"/>
    <w:rsid w:val="00D558C8"/>
    <w:rsid w:val="00D62A27"/>
    <w:rsid w:val="00D6729B"/>
    <w:rsid w:val="00D77231"/>
    <w:rsid w:val="00D87106"/>
    <w:rsid w:val="00D90964"/>
    <w:rsid w:val="00DA0A73"/>
    <w:rsid w:val="00DA1D78"/>
    <w:rsid w:val="00DA25CB"/>
    <w:rsid w:val="00DA38C9"/>
    <w:rsid w:val="00DA5959"/>
    <w:rsid w:val="00DB2AE3"/>
    <w:rsid w:val="00DC122D"/>
    <w:rsid w:val="00DC15D7"/>
    <w:rsid w:val="00DC4085"/>
    <w:rsid w:val="00DD02F4"/>
    <w:rsid w:val="00DD303E"/>
    <w:rsid w:val="00DD4408"/>
    <w:rsid w:val="00DE26CF"/>
    <w:rsid w:val="00DF2FBF"/>
    <w:rsid w:val="00DF32DE"/>
    <w:rsid w:val="00E052D8"/>
    <w:rsid w:val="00E14775"/>
    <w:rsid w:val="00E25220"/>
    <w:rsid w:val="00E32693"/>
    <w:rsid w:val="00E375A2"/>
    <w:rsid w:val="00E37673"/>
    <w:rsid w:val="00E42727"/>
    <w:rsid w:val="00E446A4"/>
    <w:rsid w:val="00E53FFA"/>
    <w:rsid w:val="00E57A0C"/>
    <w:rsid w:val="00E6511D"/>
    <w:rsid w:val="00E77C55"/>
    <w:rsid w:val="00E77E8A"/>
    <w:rsid w:val="00E8060F"/>
    <w:rsid w:val="00E83274"/>
    <w:rsid w:val="00E8582B"/>
    <w:rsid w:val="00EB72E6"/>
    <w:rsid w:val="00EC5523"/>
    <w:rsid w:val="00EC7ECD"/>
    <w:rsid w:val="00ED077D"/>
    <w:rsid w:val="00EE1B16"/>
    <w:rsid w:val="00EF0103"/>
    <w:rsid w:val="00EF1EFE"/>
    <w:rsid w:val="00EF27CF"/>
    <w:rsid w:val="00EF52E6"/>
    <w:rsid w:val="00F126C1"/>
    <w:rsid w:val="00F12E3B"/>
    <w:rsid w:val="00F14EA8"/>
    <w:rsid w:val="00F17E00"/>
    <w:rsid w:val="00F20EB8"/>
    <w:rsid w:val="00F237C2"/>
    <w:rsid w:val="00F2391D"/>
    <w:rsid w:val="00F417B9"/>
    <w:rsid w:val="00F50497"/>
    <w:rsid w:val="00F51C96"/>
    <w:rsid w:val="00F63240"/>
    <w:rsid w:val="00F73C23"/>
    <w:rsid w:val="00F84AE4"/>
    <w:rsid w:val="00FA7696"/>
    <w:rsid w:val="00FB172E"/>
    <w:rsid w:val="00FB3795"/>
    <w:rsid w:val="00FB5658"/>
    <w:rsid w:val="00FC34C6"/>
    <w:rsid w:val="00FD4842"/>
    <w:rsid w:val="00FE0347"/>
    <w:rsid w:val="00FE1AEA"/>
    <w:rsid w:val="00FF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726BA6"/>
  <w15:chartTrackingRefBased/>
  <w15:docId w15:val="{11E55D6C-0EB2-4A03-A54E-AD254497B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7E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link w:val="1Char"/>
    <w:qFormat/>
    <w:rsid w:val="003E37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3E37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E37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E37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E37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E37ED"/>
    <w:pPr>
      <w:outlineLvl w:val="5"/>
    </w:pPr>
  </w:style>
  <w:style w:type="paragraph" w:styleId="7">
    <w:name w:val="heading 7"/>
    <w:basedOn w:val="H6"/>
    <w:next w:val="a"/>
    <w:link w:val="7Char"/>
    <w:qFormat/>
    <w:rsid w:val="003E37ED"/>
    <w:pPr>
      <w:outlineLvl w:val="6"/>
    </w:pPr>
  </w:style>
  <w:style w:type="paragraph" w:styleId="8">
    <w:name w:val="heading 8"/>
    <w:basedOn w:val="1"/>
    <w:next w:val="a"/>
    <w:link w:val="8Char"/>
    <w:qFormat/>
    <w:rsid w:val="003E37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E37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eastAsiaTheme="minorEastAsia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eastAsiaTheme="minorEastAsia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eastAsiaTheme="minorEastAsia" w:hAnsi="Arial"/>
      <w:sz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eastAsiaTheme="minorEastAsia" w:hAnsi="Arial"/>
      <w:sz w:val="24"/>
      <w:lang w:val="en-GB" w:eastAsia="en-US"/>
    </w:rPr>
  </w:style>
  <w:style w:type="paragraph" w:styleId="a3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eastAsiaTheme="minorEastAsia" w:hAnsi="Arial"/>
      <w:sz w:val="22"/>
      <w:lang w:val="en-GB" w:eastAsia="en-US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1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eastAsiaTheme="minorEastAsia" w:hAnsi="Times New Roman"/>
      <w:lang w:val="en-GB" w:eastAsia="en-US"/>
    </w:rPr>
  </w:style>
  <w:style w:type="paragraph" w:styleId="ab">
    <w:name w:val="footer"/>
    <w:basedOn w:val="ac"/>
    <w:link w:val="Char4"/>
    <w:rsid w:val="003E37ED"/>
    <w:pPr>
      <w:jc w:val="center"/>
    </w:pPr>
    <w:rPr>
      <w:i/>
    </w:rPr>
  </w:style>
  <w:style w:type="character" w:customStyle="1" w:styleId="Char4">
    <w:name w:val="页脚 Char"/>
    <w:basedOn w:val="a0"/>
    <w:link w:val="ab"/>
    <w:rsid w:val="0043491A"/>
    <w:rPr>
      <w:rFonts w:ascii="Arial" w:eastAsiaTheme="minorEastAsia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link w:val="Char5"/>
    <w:rsid w:val="003E37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noProof/>
      <w:sz w:val="18"/>
      <w:lang w:val="en-GB" w:eastAsia="en-US"/>
    </w:rPr>
  </w:style>
  <w:style w:type="character" w:customStyle="1" w:styleId="Char5">
    <w:name w:val="页眉 Char"/>
    <w:basedOn w:val="a0"/>
    <w:link w:val="ac"/>
    <w:rsid w:val="0043491A"/>
    <w:rPr>
      <w:rFonts w:ascii="Arial" w:eastAsiaTheme="minorEastAsia" w:hAnsi="Arial"/>
      <w:b/>
      <w:noProof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106E4B"/>
    <w:rPr>
      <w:rFonts w:ascii="Arial" w:eastAsiaTheme="minorEastAsia" w:hAnsi="Arial"/>
      <w:sz w:val="18"/>
      <w:lang w:val="en-GB" w:eastAsia="en-US"/>
    </w:rPr>
  </w:style>
  <w:style w:type="paragraph" w:customStyle="1" w:styleId="TAL">
    <w:name w:val="TAL"/>
    <w:basedOn w:val="a"/>
    <w:link w:val="TALCar"/>
    <w:rsid w:val="003E37ED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106E4B"/>
    <w:rPr>
      <w:rFonts w:ascii="Arial" w:eastAsiaTheme="minorEastAsia" w:hAnsi="Arial"/>
      <w:sz w:val="18"/>
      <w:lang w:val="en-GB" w:eastAsia="en-US"/>
    </w:rPr>
  </w:style>
  <w:style w:type="paragraph" w:customStyle="1" w:styleId="TAC">
    <w:name w:val="TAC"/>
    <w:basedOn w:val="TAL"/>
    <w:link w:val="TACChar"/>
    <w:rsid w:val="003E37ED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Theme="minorEastAsia" w:hAnsi="Arial"/>
      <w:sz w:val="18"/>
      <w:lang w:val="en-GB" w:eastAsia="en-US"/>
    </w:rPr>
  </w:style>
  <w:style w:type="paragraph" w:customStyle="1" w:styleId="TAN">
    <w:name w:val="TAN"/>
    <w:basedOn w:val="TAL"/>
    <w:link w:val="TANChar"/>
    <w:rsid w:val="003E37ED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Theme="minorEastAsia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rsid w:val="003E37ED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eastAsiaTheme="minorEastAsia" w:hAnsi="Arial"/>
      <w:b/>
      <w:lang w:val="en-GB" w:eastAsia="en-US"/>
    </w:rPr>
  </w:style>
  <w:style w:type="paragraph" w:customStyle="1" w:styleId="TH">
    <w:name w:val="TH"/>
    <w:basedOn w:val="FL"/>
    <w:next w:val="FL"/>
    <w:link w:val="THChar"/>
    <w:rsid w:val="003E37ED"/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2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3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eastAsiaTheme="minorEastAsia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eastAsiaTheme="minorEastAsia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paragraph" w:customStyle="1" w:styleId="tal0">
    <w:name w:val="tal"/>
    <w:basedOn w:val="a"/>
    <w:uiPriority w:val="99"/>
    <w:qFormat/>
    <w:rsid w:val="006C262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styleId="af3">
    <w:name w:val="Normal (Web)"/>
    <w:basedOn w:val="a"/>
    <w:uiPriority w:val="99"/>
    <w:semiHidden/>
    <w:unhideWhenUsed/>
    <w:qFormat/>
    <w:rsid w:val="006C2627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6Char">
    <w:name w:val="标题 6 Char"/>
    <w:basedOn w:val="a0"/>
    <w:link w:val="6"/>
    <w:rsid w:val="00236DCE"/>
    <w:rPr>
      <w:rFonts w:ascii="Arial" w:eastAsiaTheme="minorEastAsia" w:hAnsi="Arial"/>
      <w:lang w:val="en-GB" w:eastAsia="en-US"/>
    </w:rPr>
  </w:style>
  <w:style w:type="character" w:customStyle="1" w:styleId="7Char">
    <w:name w:val="标题 7 Char"/>
    <w:basedOn w:val="a0"/>
    <w:link w:val="7"/>
    <w:rsid w:val="00236DCE"/>
    <w:rPr>
      <w:rFonts w:ascii="Arial" w:eastAsiaTheme="minorEastAsia" w:hAnsi="Arial"/>
      <w:lang w:val="en-GB" w:eastAsia="en-US"/>
    </w:rPr>
  </w:style>
  <w:style w:type="character" w:customStyle="1" w:styleId="8Char">
    <w:name w:val="标题 8 Char"/>
    <w:basedOn w:val="a0"/>
    <w:link w:val="8"/>
    <w:rsid w:val="00236DCE"/>
    <w:rPr>
      <w:rFonts w:ascii="Arial" w:eastAsiaTheme="minorEastAsia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36DCE"/>
    <w:rPr>
      <w:rFonts w:ascii="Arial" w:eastAsiaTheme="minorEastAsia" w:hAnsi="Arial"/>
      <w:sz w:val="36"/>
      <w:lang w:val="en-GB" w:eastAsia="en-US"/>
    </w:rPr>
  </w:style>
  <w:style w:type="paragraph" w:styleId="af4">
    <w:name w:val="List"/>
    <w:basedOn w:val="a"/>
    <w:rsid w:val="003E37ED"/>
    <w:pPr>
      <w:ind w:left="568" w:hanging="284"/>
    </w:pPr>
  </w:style>
  <w:style w:type="paragraph" w:customStyle="1" w:styleId="B10">
    <w:name w:val="B1"/>
    <w:basedOn w:val="af4"/>
    <w:rsid w:val="003E37ED"/>
    <w:pPr>
      <w:ind w:left="738" w:hanging="454"/>
    </w:pPr>
  </w:style>
  <w:style w:type="paragraph" w:customStyle="1" w:styleId="B1">
    <w:name w:val="B1+"/>
    <w:basedOn w:val="B10"/>
    <w:rsid w:val="003E37ED"/>
    <w:pPr>
      <w:numPr>
        <w:numId w:val="7"/>
      </w:numPr>
    </w:pPr>
  </w:style>
  <w:style w:type="paragraph" w:styleId="20">
    <w:name w:val="List 2"/>
    <w:basedOn w:val="af4"/>
    <w:rsid w:val="003E37ED"/>
    <w:pPr>
      <w:ind w:left="851"/>
    </w:pPr>
  </w:style>
  <w:style w:type="paragraph" w:customStyle="1" w:styleId="B20">
    <w:name w:val="B2"/>
    <w:basedOn w:val="20"/>
    <w:rsid w:val="003E37ED"/>
    <w:pPr>
      <w:ind w:left="1191" w:hanging="454"/>
    </w:pPr>
  </w:style>
  <w:style w:type="paragraph" w:customStyle="1" w:styleId="B2">
    <w:name w:val="B2+"/>
    <w:basedOn w:val="B20"/>
    <w:rsid w:val="003E37ED"/>
    <w:pPr>
      <w:numPr>
        <w:numId w:val="8"/>
      </w:numPr>
    </w:pPr>
  </w:style>
  <w:style w:type="paragraph" w:styleId="30">
    <w:name w:val="List 3"/>
    <w:basedOn w:val="20"/>
    <w:rsid w:val="003E37ED"/>
    <w:pPr>
      <w:ind w:left="1135"/>
    </w:pPr>
  </w:style>
  <w:style w:type="paragraph" w:customStyle="1" w:styleId="B30">
    <w:name w:val="B3"/>
    <w:basedOn w:val="30"/>
    <w:rsid w:val="003E37ED"/>
    <w:pPr>
      <w:ind w:left="1645" w:hanging="454"/>
    </w:pPr>
  </w:style>
  <w:style w:type="paragraph" w:customStyle="1" w:styleId="B3">
    <w:name w:val="B3+"/>
    <w:basedOn w:val="B30"/>
    <w:rsid w:val="003E37ED"/>
    <w:pPr>
      <w:numPr>
        <w:numId w:val="9"/>
      </w:numPr>
      <w:tabs>
        <w:tab w:val="left" w:pos="1134"/>
      </w:tabs>
    </w:pPr>
  </w:style>
  <w:style w:type="paragraph" w:styleId="40">
    <w:name w:val="List 4"/>
    <w:basedOn w:val="30"/>
    <w:rsid w:val="003E37ED"/>
    <w:pPr>
      <w:ind w:left="1418"/>
    </w:pPr>
  </w:style>
  <w:style w:type="paragraph" w:customStyle="1" w:styleId="B4">
    <w:name w:val="B4"/>
    <w:basedOn w:val="40"/>
    <w:rsid w:val="003E37ED"/>
    <w:pPr>
      <w:ind w:left="2098" w:hanging="454"/>
    </w:pPr>
  </w:style>
  <w:style w:type="paragraph" w:styleId="50">
    <w:name w:val="List 5"/>
    <w:basedOn w:val="40"/>
    <w:rsid w:val="003E37ED"/>
    <w:pPr>
      <w:ind w:left="1702"/>
    </w:pPr>
  </w:style>
  <w:style w:type="paragraph" w:customStyle="1" w:styleId="B5">
    <w:name w:val="B5"/>
    <w:basedOn w:val="50"/>
    <w:rsid w:val="003E37ED"/>
    <w:pPr>
      <w:ind w:left="2552" w:hanging="454"/>
    </w:pPr>
  </w:style>
  <w:style w:type="paragraph" w:customStyle="1" w:styleId="BL">
    <w:name w:val="BL"/>
    <w:basedOn w:val="a"/>
    <w:rsid w:val="003E37ED"/>
    <w:pPr>
      <w:numPr>
        <w:numId w:val="10"/>
      </w:numPr>
      <w:tabs>
        <w:tab w:val="left" w:pos="851"/>
      </w:tabs>
    </w:pPr>
  </w:style>
  <w:style w:type="paragraph" w:customStyle="1" w:styleId="BN">
    <w:name w:val="BN"/>
    <w:basedOn w:val="a"/>
    <w:rsid w:val="003E37ED"/>
    <w:pPr>
      <w:numPr>
        <w:numId w:val="11"/>
      </w:numPr>
    </w:pPr>
  </w:style>
  <w:style w:type="paragraph" w:customStyle="1" w:styleId="NO">
    <w:name w:val="NO"/>
    <w:basedOn w:val="a"/>
    <w:rsid w:val="003E37ED"/>
    <w:pPr>
      <w:keepLines/>
      <w:ind w:left="1135" w:hanging="851"/>
    </w:pPr>
  </w:style>
  <w:style w:type="paragraph" w:customStyle="1" w:styleId="EditorsNote">
    <w:name w:val="Editor's Note"/>
    <w:basedOn w:val="NO"/>
    <w:rsid w:val="003E37ED"/>
    <w:rPr>
      <w:color w:val="FF0000"/>
    </w:rPr>
  </w:style>
  <w:style w:type="paragraph" w:customStyle="1" w:styleId="EQ">
    <w:name w:val="EQ"/>
    <w:basedOn w:val="a"/>
    <w:next w:val="a"/>
    <w:rsid w:val="003E37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a"/>
    <w:rsid w:val="003E37ED"/>
    <w:pPr>
      <w:keepLines/>
      <w:ind w:left="1702" w:hanging="1418"/>
    </w:pPr>
  </w:style>
  <w:style w:type="paragraph" w:customStyle="1" w:styleId="EW">
    <w:name w:val="EW"/>
    <w:basedOn w:val="EX"/>
    <w:rsid w:val="003E37ED"/>
    <w:pPr>
      <w:spacing w:after="0"/>
    </w:pPr>
  </w:style>
  <w:style w:type="character" w:styleId="af5">
    <w:name w:val="footnote reference"/>
    <w:basedOn w:val="a0"/>
    <w:semiHidden/>
    <w:rsid w:val="003E37ED"/>
    <w:rPr>
      <w:b/>
      <w:position w:val="6"/>
      <w:sz w:val="16"/>
    </w:rPr>
  </w:style>
  <w:style w:type="paragraph" w:styleId="af6">
    <w:name w:val="footnote text"/>
    <w:basedOn w:val="a"/>
    <w:link w:val="Char7"/>
    <w:semiHidden/>
    <w:rsid w:val="003E37ED"/>
    <w:pPr>
      <w:keepLines/>
      <w:ind w:left="454" w:hanging="454"/>
    </w:pPr>
    <w:rPr>
      <w:sz w:val="16"/>
    </w:rPr>
  </w:style>
  <w:style w:type="character" w:customStyle="1" w:styleId="Char7">
    <w:name w:val="脚注文本 Char"/>
    <w:basedOn w:val="a0"/>
    <w:link w:val="af6"/>
    <w:semiHidden/>
    <w:rsid w:val="00236DCE"/>
    <w:rPr>
      <w:rFonts w:ascii="Times New Roman" w:eastAsiaTheme="minorEastAsia" w:hAnsi="Times New Roman"/>
      <w:sz w:val="16"/>
      <w:lang w:val="en-GB" w:eastAsia="en-US"/>
    </w:rPr>
  </w:style>
  <w:style w:type="paragraph" w:customStyle="1" w:styleId="FP">
    <w:name w:val="FP"/>
    <w:basedOn w:val="a"/>
    <w:rsid w:val="003E37ED"/>
    <w:pPr>
      <w:spacing w:after="0"/>
    </w:pPr>
  </w:style>
  <w:style w:type="paragraph" w:customStyle="1" w:styleId="H6">
    <w:name w:val="H6"/>
    <w:basedOn w:val="5"/>
    <w:next w:val="a"/>
    <w:rsid w:val="003E37ED"/>
    <w:pPr>
      <w:ind w:left="1985" w:hanging="1985"/>
      <w:outlineLvl w:val="9"/>
    </w:pPr>
    <w:rPr>
      <w:sz w:val="20"/>
    </w:rPr>
  </w:style>
  <w:style w:type="paragraph" w:styleId="10">
    <w:name w:val="index 1"/>
    <w:basedOn w:val="a"/>
    <w:semiHidden/>
    <w:rsid w:val="003E37ED"/>
    <w:pPr>
      <w:keepLines/>
    </w:pPr>
  </w:style>
  <w:style w:type="paragraph" w:styleId="21">
    <w:name w:val="index 2"/>
    <w:basedOn w:val="10"/>
    <w:semiHidden/>
    <w:rsid w:val="003E37ED"/>
    <w:pPr>
      <w:ind w:left="284"/>
    </w:pPr>
  </w:style>
  <w:style w:type="paragraph" w:customStyle="1" w:styleId="LD">
    <w:name w:val="LD"/>
    <w:rsid w:val="003E37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noProof/>
      <w:lang w:val="en-GB" w:eastAsia="en-US"/>
    </w:rPr>
  </w:style>
  <w:style w:type="paragraph" w:styleId="af7">
    <w:name w:val="List Bullet"/>
    <w:basedOn w:val="af4"/>
    <w:rsid w:val="003E37ED"/>
  </w:style>
  <w:style w:type="paragraph" w:styleId="22">
    <w:name w:val="List Bullet 2"/>
    <w:basedOn w:val="af7"/>
    <w:rsid w:val="003E37ED"/>
    <w:pPr>
      <w:ind w:left="851"/>
    </w:pPr>
  </w:style>
  <w:style w:type="paragraph" w:styleId="31">
    <w:name w:val="List Bullet 3"/>
    <w:basedOn w:val="22"/>
    <w:rsid w:val="003E37ED"/>
    <w:pPr>
      <w:ind w:left="1135"/>
    </w:pPr>
  </w:style>
  <w:style w:type="paragraph" w:styleId="41">
    <w:name w:val="List Bullet 4"/>
    <w:basedOn w:val="31"/>
    <w:rsid w:val="003E37ED"/>
    <w:pPr>
      <w:ind w:left="1418"/>
    </w:pPr>
  </w:style>
  <w:style w:type="paragraph" w:styleId="51">
    <w:name w:val="List Bullet 5"/>
    <w:basedOn w:val="41"/>
    <w:rsid w:val="003E37ED"/>
    <w:pPr>
      <w:ind w:left="1702"/>
    </w:pPr>
  </w:style>
  <w:style w:type="paragraph" w:styleId="af8">
    <w:name w:val="List Number"/>
    <w:basedOn w:val="af4"/>
    <w:rsid w:val="003E37ED"/>
  </w:style>
  <w:style w:type="paragraph" w:styleId="23">
    <w:name w:val="List Number 2"/>
    <w:basedOn w:val="af8"/>
    <w:rsid w:val="003E37ED"/>
    <w:pPr>
      <w:ind w:left="851"/>
    </w:pPr>
  </w:style>
  <w:style w:type="paragraph" w:customStyle="1" w:styleId="NF">
    <w:name w:val="NF"/>
    <w:basedOn w:val="NO"/>
    <w:rsid w:val="003E37ED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3E37ED"/>
    <w:pPr>
      <w:spacing w:after="0"/>
    </w:pPr>
  </w:style>
  <w:style w:type="paragraph" w:customStyle="1" w:styleId="PL">
    <w:name w:val="PL"/>
    <w:rsid w:val="003E37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noProof/>
      <w:sz w:val="16"/>
      <w:lang w:val="en-GB" w:eastAsia="en-US"/>
    </w:rPr>
  </w:style>
  <w:style w:type="paragraph" w:customStyle="1" w:styleId="TAJ">
    <w:name w:val="TAJ"/>
    <w:basedOn w:val="a"/>
    <w:rsid w:val="003E37ED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TAR">
    <w:name w:val="TAR"/>
    <w:basedOn w:val="TAL"/>
    <w:rsid w:val="003E37ED"/>
    <w:pPr>
      <w:jc w:val="right"/>
    </w:pPr>
  </w:style>
  <w:style w:type="paragraph" w:customStyle="1" w:styleId="FL">
    <w:name w:val="FL"/>
    <w:basedOn w:val="a"/>
    <w:rsid w:val="003E37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FL"/>
    <w:rsid w:val="003E37ED"/>
    <w:pPr>
      <w:keepNext w:val="0"/>
      <w:spacing w:before="0" w:after="240"/>
    </w:pPr>
  </w:style>
  <w:style w:type="paragraph" w:styleId="11">
    <w:name w:val="toc 1"/>
    <w:semiHidden/>
    <w:rsid w:val="003E37E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Theme="minorEastAsia" w:hAnsi="Times New Roman"/>
      <w:noProof/>
      <w:sz w:val="22"/>
      <w:lang w:val="en-GB" w:eastAsia="en-US"/>
    </w:rPr>
  </w:style>
  <w:style w:type="paragraph" w:styleId="24">
    <w:name w:val="toc 2"/>
    <w:basedOn w:val="11"/>
    <w:semiHidden/>
    <w:rsid w:val="003E37ED"/>
    <w:pPr>
      <w:spacing w:before="0"/>
      <w:ind w:left="851" w:hanging="851"/>
    </w:pPr>
    <w:rPr>
      <w:sz w:val="20"/>
    </w:rPr>
  </w:style>
  <w:style w:type="paragraph" w:styleId="32">
    <w:name w:val="toc 3"/>
    <w:basedOn w:val="24"/>
    <w:semiHidden/>
    <w:rsid w:val="003E37ED"/>
    <w:pPr>
      <w:ind w:left="1134" w:hanging="1134"/>
    </w:pPr>
  </w:style>
  <w:style w:type="paragraph" w:styleId="42">
    <w:name w:val="toc 4"/>
    <w:basedOn w:val="32"/>
    <w:semiHidden/>
    <w:rsid w:val="003E37ED"/>
    <w:pPr>
      <w:ind w:left="1418" w:hanging="1418"/>
    </w:pPr>
  </w:style>
  <w:style w:type="paragraph" w:styleId="52">
    <w:name w:val="toc 5"/>
    <w:basedOn w:val="42"/>
    <w:semiHidden/>
    <w:rsid w:val="003E37ED"/>
    <w:pPr>
      <w:ind w:left="1701" w:hanging="1701"/>
    </w:pPr>
  </w:style>
  <w:style w:type="paragraph" w:styleId="60">
    <w:name w:val="toc 6"/>
    <w:basedOn w:val="52"/>
    <w:next w:val="a"/>
    <w:semiHidden/>
    <w:rsid w:val="003E37ED"/>
    <w:pPr>
      <w:ind w:left="1985" w:hanging="1985"/>
    </w:pPr>
  </w:style>
  <w:style w:type="paragraph" w:styleId="70">
    <w:name w:val="toc 7"/>
    <w:basedOn w:val="60"/>
    <w:next w:val="a"/>
    <w:semiHidden/>
    <w:rsid w:val="003E37ED"/>
    <w:pPr>
      <w:ind w:left="2268" w:hanging="2268"/>
    </w:pPr>
  </w:style>
  <w:style w:type="paragraph" w:styleId="80">
    <w:name w:val="toc 8"/>
    <w:basedOn w:val="11"/>
    <w:semiHidden/>
    <w:rsid w:val="003E37ED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3E37ED"/>
    <w:pPr>
      <w:ind w:left="1418" w:hanging="1418"/>
    </w:pPr>
  </w:style>
  <w:style w:type="paragraph" w:customStyle="1" w:styleId="TT">
    <w:name w:val="TT"/>
    <w:basedOn w:val="1"/>
    <w:next w:val="a"/>
    <w:rsid w:val="003E37ED"/>
    <w:pPr>
      <w:outlineLvl w:val="9"/>
    </w:pPr>
  </w:style>
  <w:style w:type="paragraph" w:customStyle="1" w:styleId="ZA">
    <w:name w:val="ZA"/>
    <w:rsid w:val="003E37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3E37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noProof/>
      <w:lang w:val="en-GB" w:eastAsia="en-US"/>
    </w:rPr>
  </w:style>
  <w:style w:type="paragraph" w:customStyle="1" w:styleId="ZD">
    <w:name w:val="ZD"/>
    <w:rsid w:val="003E37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G">
    <w:name w:val="ZG"/>
    <w:rsid w:val="003E37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lang w:val="en-GB" w:eastAsia="en-US"/>
    </w:rPr>
  </w:style>
  <w:style w:type="character" w:customStyle="1" w:styleId="ZGSM">
    <w:name w:val="ZGSM"/>
    <w:rsid w:val="003E37ED"/>
  </w:style>
  <w:style w:type="paragraph" w:customStyle="1" w:styleId="ZH">
    <w:name w:val="ZH"/>
    <w:rsid w:val="003E37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  <w:lang w:val="en-GB" w:eastAsia="en-US"/>
    </w:rPr>
  </w:style>
  <w:style w:type="paragraph" w:customStyle="1" w:styleId="ZT">
    <w:name w:val="ZT"/>
    <w:rsid w:val="003E37ED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TD">
    <w:name w:val="ZTD"/>
    <w:basedOn w:val="ZB"/>
    <w:rsid w:val="003E37ED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E37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3E37ED"/>
    <w:pPr>
      <w:framePr w:wrap="notBeside" w:y="16161"/>
    </w:pPr>
  </w:style>
  <w:style w:type="paragraph" w:customStyle="1" w:styleId="TB1">
    <w:name w:val="TB1"/>
    <w:basedOn w:val="a"/>
    <w:qFormat/>
    <w:rsid w:val="003E37ED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rsid w:val="003E37ED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styleId="af9">
    <w:name w:val="annotation reference"/>
    <w:basedOn w:val="a0"/>
    <w:uiPriority w:val="99"/>
    <w:semiHidden/>
    <w:unhideWhenUsed/>
    <w:rsid w:val="001107D8"/>
    <w:rPr>
      <w:sz w:val="21"/>
      <w:szCs w:val="21"/>
    </w:rPr>
  </w:style>
  <w:style w:type="paragraph" w:styleId="afa">
    <w:name w:val="annotation text"/>
    <w:basedOn w:val="a"/>
    <w:link w:val="Char8"/>
    <w:uiPriority w:val="99"/>
    <w:semiHidden/>
    <w:unhideWhenUsed/>
    <w:rsid w:val="001107D8"/>
  </w:style>
  <w:style w:type="character" w:customStyle="1" w:styleId="Char8">
    <w:name w:val="批注文字 Char"/>
    <w:basedOn w:val="a0"/>
    <w:link w:val="afa"/>
    <w:uiPriority w:val="99"/>
    <w:semiHidden/>
    <w:rsid w:val="001107D8"/>
    <w:rPr>
      <w:rFonts w:ascii="Times New Roman" w:eastAsiaTheme="minorEastAsia" w:hAnsi="Times New Roman"/>
      <w:lang w:val="en-GB" w:eastAsia="en-US"/>
    </w:rPr>
  </w:style>
  <w:style w:type="paragraph" w:styleId="afb">
    <w:name w:val="annotation subject"/>
    <w:basedOn w:val="afa"/>
    <w:next w:val="afa"/>
    <w:link w:val="Char9"/>
    <w:uiPriority w:val="99"/>
    <w:semiHidden/>
    <w:unhideWhenUsed/>
    <w:rsid w:val="001107D8"/>
    <w:rPr>
      <w:b/>
      <w:bCs/>
    </w:rPr>
  </w:style>
  <w:style w:type="character" w:customStyle="1" w:styleId="Char9">
    <w:name w:val="批注主题 Char"/>
    <w:basedOn w:val="Char8"/>
    <w:link w:val="afb"/>
    <w:uiPriority w:val="99"/>
    <w:semiHidden/>
    <w:rsid w:val="001107D8"/>
    <w:rPr>
      <w:rFonts w:ascii="Times New Roman" w:eastAsiaTheme="minorEastAsia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5282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36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959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38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5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78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1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1939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7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94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06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805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1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86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85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08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6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58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36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782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21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25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0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53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6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4923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44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583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1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4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1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4289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4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483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1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15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15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4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30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4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5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48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61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3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76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20787\AppData\Roaming\Microsoft\Templates\ETSIW_2013.do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72DE8-E3B4-4B40-8BE8-5E15B42B9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ETSIW_2013.dotm</Template>
  <TotalTime>80</TotalTime>
  <Pages>1</Pages>
  <Words>524</Words>
  <Characters>2993</Characters>
  <Application>Microsoft Office Word</Application>
  <DocSecurity>0</DocSecurity>
  <Lines>24</Lines>
  <Paragraphs>7</Paragraphs>
  <ScaleCrop>false</ScaleCrop>
  <Company>Huawei Technologies Co.,Ltd.</Company>
  <LinksUpToDate>false</LinksUpToDate>
  <CharactersWithSpaces>3510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14</cp:revision>
  <dcterms:created xsi:type="dcterms:W3CDTF">2021-10-14T03:32:00Z</dcterms:created>
  <dcterms:modified xsi:type="dcterms:W3CDTF">2021-10-22T13:35:00Z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(3)5akOI/UgDQ47bjw22DdqS+CHXkYRYKb1CiVPwJaBerADoJjj/ryV4SWeWHRaKDB5kAhTYRFF
9CNjU3BsnQ074d0D9Ij+d9i51osruEXsJbhmZPi0gTavVzhF1PDApsMas/u+GQBASxdNH/hC
SlZfvMhetK+s/wVESPRg2jzwzElxoTXoJGX6b2TEBFjJFrbFn3eAF5lJsTOn4aoxxAEqfVWJ
vdWwkGHbuo96YiqGt7</vt:lpwstr>
  </property>
  <property fmtid="{D5CDD505-2E9C-101B-9397-08002B2CF9AE}" pid="3" name="_2015_ms_pID_7253431">
    <vt:lpwstr>WHXyLb3JuQREz4I9yEbyXpHqNQhrdd3A16kpcTpJNVnRkyiRDC2txA
B/xBpOcxQnePH4l33NQjVPERtuA7mFvK4m4anGceMVoAqf44y+qN5+zBh+JcRRTUcIb+tU9b
N7XQooG7Ab57Ct/PyhF5Pzu/TLRiu2Y50uVCCf7A+k9mp+WEspH0zayno6PS37jZ4M1vY/v9
5nVqGYNFnGy1HKpwDuXaThnJj84pFQl5fZ3Y</vt:lpwstr>
  </property>
  <property fmtid="{D5CDD505-2E9C-101B-9397-08002B2CF9AE}" pid="4" name="_2015_ms_pID_7253432">
    <vt:lpwstr>fYiwX10nNmfGYJpHpZyBtsg=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1634909713</vt:lpwstr>
  </property>
</Properties>
</file>